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1306" w14:textId="55829610" w:rsidR="00BF1EFE" w:rsidRPr="006874C3" w:rsidRDefault="00E10D7A" w:rsidP="002F2347">
      <w:pPr>
        <w:spacing w:after="0" w:line="240" w:lineRule="auto"/>
        <w:rPr>
          <w:rFonts w:ascii="Century Gothic" w:hAnsi="Century Gothic"/>
          <w:b/>
          <w:bCs/>
          <w:sz w:val="32"/>
          <w:szCs w:val="36"/>
        </w:rPr>
      </w:pPr>
      <w:r>
        <w:rPr>
          <w:b/>
          <w:bCs/>
          <w:sz w:val="32"/>
          <w:szCs w:val="36"/>
        </w:rPr>
        <w:t>The RISE Trust</w:t>
      </w:r>
    </w:p>
    <w:p w14:paraId="7B627FE7" w14:textId="77777777" w:rsidR="004B4344" w:rsidRPr="006874C3" w:rsidRDefault="00055B69" w:rsidP="00F53087">
      <w:pPr>
        <w:pStyle w:val="Heading"/>
        <w:rPr>
          <w:rFonts w:ascii="Century Gothic" w:hAnsi="Century Gothic" w:cs="Arial"/>
          <w:color w:val="ED6800"/>
          <w:sz w:val="36"/>
          <w:szCs w:val="36"/>
        </w:rPr>
      </w:pPr>
      <w:r w:rsidRPr="006874C3">
        <w:rPr>
          <w:rFonts w:ascii="Century Gothic" w:hAnsi="Century Gothic" w:cs="Arial"/>
          <w:color w:val="ED6800"/>
          <w:sz w:val="36"/>
          <w:szCs w:val="36"/>
        </w:rPr>
        <w:t>Privacy Notice for Parent</w:t>
      </w:r>
      <w:r w:rsidR="004B4344" w:rsidRPr="006874C3">
        <w:rPr>
          <w:rFonts w:ascii="Century Gothic" w:hAnsi="Century Gothic" w:cs="Arial"/>
          <w:color w:val="ED6800"/>
          <w:sz w:val="36"/>
          <w:szCs w:val="36"/>
        </w:rPr>
        <w:t>s</w:t>
      </w:r>
      <w:r w:rsidR="00F53087" w:rsidRPr="006874C3">
        <w:rPr>
          <w:rFonts w:ascii="Century Gothic" w:hAnsi="Century Gothic" w:cs="Arial"/>
          <w:color w:val="ED6800"/>
          <w:sz w:val="36"/>
          <w:szCs w:val="36"/>
        </w:rPr>
        <w:t xml:space="preserve"> and Pupils</w:t>
      </w:r>
    </w:p>
    <w:p w14:paraId="0CD1C000" w14:textId="77777777" w:rsidR="00910626" w:rsidRPr="006874C3" w:rsidRDefault="00910626" w:rsidP="002F2347">
      <w:pPr>
        <w:pStyle w:val="Style1"/>
        <w:spacing w:before="0" w:after="120" w:line="240" w:lineRule="auto"/>
        <w:rPr>
          <w:rFonts w:ascii="Century Gothic" w:hAnsi="Century Gothic"/>
          <w:sz w:val="28"/>
          <w:szCs w:val="36"/>
        </w:rPr>
      </w:pPr>
      <w:bookmarkStart w:id="0" w:name="_Toc78538632"/>
      <w:bookmarkStart w:id="1" w:name="_Toc141447669"/>
      <w:r w:rsidRPr="006874C3">
        <w:rPr>
          <w:rFonts w:ascii="Century Gothic" w:hAnsi="Century Gothic"/>
          <w:sz w:val="28"/>
          <w:szCs w:val="36"/>
        </w:rPr>
        <w:t>Contents</w:t>
      </w:r>
      <w:bookmarkEnd w:id="0"/>
      <w:bookmarkEnd w:id="1"/>
    </w:p>
    <w:p w14:paraId="65BF75DF" w14:textId="77777777" w:rsidR="00EE1901" w:rsidRDefault="00910626">
      <w:pPr>
        <w:pStyle w:val="TOC1"/>
        <w:rPr>
          <w:rFonts w:ascii="Century Gothic" w:hAnsi="Century Gothic"/>
          <w:noProof/>
          <w:szCs w:val="22"/>
        </w:rPr>
      </w:pPr>
      <w:r w:rsidRPr="006874C3">
        <w:rPr>
          <w:rFonts w:ascii="Century Gothic" w:hAnsi="Century Gothic"/>
        </w:rPr>
        <w:fldChar w:fldCharType="begin"/>
      </w:r>
      <w:r w:rsidRPr="006874C3">
        <w:rPr>
          <w:rFonts w:ascii="Century Gothic" w:hAnsi="Century Gothic"/>
        </w:rPr>
        <w:instrText xml:space="preserve"> TOC \o "1-3" \h \z \u </w:instrText>
      </w:r>
      <w:r w:rsidRPr="006874C3">
        <w:rPr>
          <w:rFonts w:ascii="Century Gothic" w:hAnsi="Century Gothic"/>
        </w:rPr>
        <w:fldChar w:fldCharType="separate"/>
      </w:r>
      <w:hyperlink w:anchor="_Toc141447669" w:history="1">
        <w:r w:rsidR="00EE1901" w:rsidRPr="006874C3">
          <w:rPr>
            <w:rStyle w:val="Hyperlink"/>
            <w:rFonts w:ascii="Century Gothic" w:hAnsi="Century Gothic"/>
            <w:noProof/>
          </w:rPr>
          <w:t>Contents</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_Toc141447669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1</w:t>
        </w:r>
        <w:r w:rsidR="00EE1901" w:rsidRPr="006874C3">
          <w:rPr>
            <w:rFonts w:ascii="Century Gothic" w:hAnsi="Century Gothic"/>
            <w:noProof/>
            <w:webHidden/>
          </w:rPr>
          <w:fldChar w:fldCharType="end"/>
        </w:r>
      </w:hyperlink>
    </w:p>
    <w:p w14:paraId="7D19DCDA" w14:textId="77777777" w:rsidR="00EE1901" w:rsidRDefault="00046819">
      <w:pPr>
        <w:pStyle w:val="TOC1"/>
        <w:rPr>
          <w:rFonts w:ascii="Century Gothic" w:hAnsi="Century Gothic"/>
          <w:noProof/>
          <w:szCs w:val="22"/>
        </w:rPr>
      </w:pPr>
      <w:hyperlink w:anchor="_Toc141447670" w:history="1">
        <w:r w:rsidR="00EE1901" w:rsidRPr="006874C3">
          <w:rPr>
            <w:rStyle w:val="Hyperlink"/>
            <w:rFonts w:ascii="Century Gothic" w:hAnsi="Century Gothic"/>
            <w:noProof/>
          </w:rPr>
          <w:t>About this Privacy Notice</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_Toc141447670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2</w:t>
        </w:r>
        <w:r w:rsidR="00EE1901" w:rsidRPr="006874C3">
          <w:rPr>
            <w:rFonts w:ascii="Century Gothic" w:hAnsi="Century Gothic"/>
            <w:noProof/>
            <w:webHidden/>
          </w:rPr>
          <w:fldChar w:fldCharType="end"/>
        </w:r>
      </w:hyperlink>
    </w:p>
    <w:p w14:paraId="643A862A" w14:textId="77777777" w:rsidR="00EE1901" w:rsidRDefault="00046819">
      <w:pPr>
        <w:pStyle w:val="TOC1"/>
        <w:rPr>
          <w:rFonts w:ascii="Century Gothic" w:hAnsi="Century Gothic"/>
          <w:noProof/>
          <w:szCs w:val="22"/>
        </w:rPr>
      </w:pPr>
      <w:hyperlink w:anchor="_Toc141447671" w:history="1">
        <w:r w:rsidR="00EE1901" w:rsidRPr="006874C3">
          <w:rPr>
            <w:rStyle w:val="Hyperlink"/>
            <w:rFonts w:ascii="Century Gothic" w:hAnsi="Century Gothic"/>
            <w:noProof/>
          </w:rPr>
          <w:t>The personal data we hold (categories of personal data)</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_Toc141447671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2</w:t>
        </w:r>
        <w:r w:rsidR="00EE1901" w:rsidRPr="006874C3">
          <w:rPr>
            <w:rFonts w:ascii="Century Gothic" w:hAnsi="Century Gothic"/>
            <w:noProof/>
            <w:webHidden/>
          </w:rPr>
          <w:fldChar w:fldCharType="end"/>
        </w:r>
      </w:hyperlink>
    </w:p>
    <w:p w14:paraId="3439D38C" w14:textId="77D60910" w:rsidR="00EE1901" w:rsidRDefault="00046819">
      <w:pPr>
        <w:pStyle w:val="TOC1"/>
        <w:rPr>
          <w:rFonts w:ascii="Century Gothic" w:hAnsi="Century Gothic"/>
          <w:noProof/>
          <w:szCs w:val="22"/>
        </w:rPr>
      </w:pPr>
      <w:hyperlink w:anchor="_Toc141447672" w:history="1">
        <w:r w:rsidR="00EE1901" w:rsidRPr="006874C3">
          <w:rPr>
            <w:rStyle w:val="Hyperlink"/>
            <w:rFonts w:ascii="Century Gothic" w:hAnsi="Century Gothic"/>
            <w:noProof/>
          </w:rPr>
          <w:t xml:space="preserve">Our lawful reasons for processing </w:t>
        </w:r>
        <w:r w:rsidR="00EE0CB2">
          <w:rPr>
            <w:rStyle w:val="Hyperlink"/>
            <w:rFonts w:ascii="Century Gothic" w:hAnsi="Century Gothic"/>
            <w:noProof/>
          </w:rPr>
          <w:t>child</w:t>
        </w:r>
        <w:r w:rsidR="00EE1901" w:rsidRPr="006874C3">
          <w:rPr>
            <w:rStyle w:val="Hyperlink"/>
            <w:rFonts w:ascii="Century Gothic" w:hAnsi="Century Gothic"/>
            <w:noProof/>
          </w:rPr>
          <w:t>/parent information (lawful bases)</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_Toc141447672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2</w:t>
        </w:r>
        <w:r w:rsidR="00EE1901" w:rsidRPr="006874C3">
          <w:rPr>
            <w:rFonts w:ascii="Century Gothic" w:hAnsi="Century Gothic"/>
            <w:noProof/>
            <w:webHidden/>
          </w:rPr>
          <w:fldChar w:fldCharType="end"/>
        </w:r>
      </w:hyperlink>
    </w:p>
    <w:p w14:paraId="297576FB" w14:textId="77777777" w:rsidR="00EE1901" w:rsidRDefault="00046819">
      <w:pPr>
        <w:pStyle w:val="TOC1"/>
        <w:rPr>
          <w:rFonts w:ascii="Century Gothic" w:hAnsi="Century Gothic"/>
          <w:noProof/>
          <w:szCs w:val="22"/>
        </w:rPr>
      </w:pPr>
      <w:hyperlink w:anchor="_Toc141447673" w:history="1">
        <w:r w:rsidR="00EE1901" w:rsidRPr="006874C3">
          <w:rPr>
            <w:rStyle w:val="Hyperlink"/>
            <w:rFonts w:ascii="Century Gothic" w:hAnsi="Century Gothic"/>
            <w:noProof/>
          </w:rPr>
          <w:t>Special category (sensitive) personal information</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_Toc141447673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3</w:t>
        </w:r>
        <w:r w:rsidR="00EE1901" w:rsidRPr="006874C3">
          <w:rPr>
            <w:rFonts w:ascii="Century Gothic" w:hAnsi="Century Gothic"/>
            <w:noProof/>
            <w:webHidden/>
          </w:rPr>
          <w:fldChar w:fldCharType="end"/>
        </w:r>
      </w:hyperlink>
    </w:p>
    <w:p w14:paraId="1A623BD9" w14:textId="77777777" w:rsidR="00EE1901" w:rsidRDefault="00046819">
      <w:pPr>
        <w:pStyle w:val="TOC1"/>
        <w:rPr>
          <w:rFonts w:ascii="Century Gothic" w:hAnsi="Century Gothic"/>
          <w:noProof/>
          <w:szCs w:val="22"/>
        </w:rPr>
      </w:pPr>
      <w:hyperlink w:anchor="_Toc141447674" w:history="1">
        <w:r w:rsidR="00EE1901" w:rsidRPr="006874C3">
          <w:rPr>
            <w:rStyle w:val="Hyperlink"/>
            <w:rFonts w:ascii="Century Gothic" w:hAnsi="Century Gothic"/>
            <w:noProof/>
          </w:rPr>
          <w:t>Criminal convictions</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_Toc141447674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4</w:t>
        </w:r>
        <w:r w:rsidR="00EE1901" w:rsidRPr="006874C3">
          <w:rPr>
            <w:rFonts w:ascii="Century Gothic" w:hAnsi="Century Gothic"/>
            <w:noProof/>
            <w:webHidden/>
          </w:rPr>
          <w:fldChar w:fldCharType="end"/>
        </w:r>
      </w:hyperlink>
    </w:p>
    <w:p w14:paraId="459EC44E" w14:textId="0F9868D8" w:rsidR="00EE1901" w:rsidRDefault="00046819">
      <w:pPr>
        <w:pStyle w:val="TOC1"/>
        <w:rPr>
          <w:rFonts w:ascii="Century Gothic" w:hAnsi="Century Gothic"/>
          <w:noProof/>
          <w:szCs w:val="22"/>
        </w:rPr>
      </w:pPr>
      <w:hyperlink w:anchor="_Toc141447675" w:history="1">
        <w:r w:rsidR="00EE1901" w:rsidRPr="006874C3">
          <w:rPr>
            <w:rStyle w:val="Hyperlink"/>
            <w:rFonts w:ascii="Century Gothic" w:hAnsi="Century Gothic"/>
            <w:noProof/>
          </w:rPr>
          <w:t xml:space="preserve">Collecting </w:t>
        </w:r>
        <w:r w:rsidR="00CA3AED">
          <w:rPr>
            <w:rStyle w:val="Hyperlink"/>
            <w:rFonts w:ascii="Century Gothic" w:hAnsi="Century Gothic"/>
            <w:noProof/>
          </w:rPr>
          <w:t>child, young person’s</w:t>
        </w:r>
        <w:r w:rsidR="00EE1901" w:rsidRPr="006874C3">
          <w:rPr>
            <w:rStyle w:val="Hyperlink"/>
            <w:rFonts w:ascii="Century Gothic" w:hAnsi="Century Gothic"/>
            <w:noProof/>
          </w:rPr>
          <w:t xml:space="preserve"> and parent information</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_Toc141447675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4</w:t>
        </w:r>
        <w:r w:rsidR="00EE1901" w:rsidRPr="006874C3">
          <w:rPr>
            <w:rFonts w:ascii="Century Gothic" w:hAnsi="Century Gothic"/>
            <w:noProof/>
            <w:webHidden/>
          </w:rPr>
          <w:fldChar w:fldCharType="end"/>
        </w:r>
      </w:hyperlink>
    </w:p>
    <w:p w14:paraId="76DDC152" w14:textId="480B6DFD" w:rsidR="00EE1901" w:rsidRDefault="00046819">
      <w:pPr>
        <w:pStyle w:val="TOC1"/>
        <w:rPr>
          <w:rFonts w:ascii="Century Gothic" w:hAnsi="Century Gothic"/>
          <w:noProof/>
          <w:szCs w:val="22"/>
        </w:rPr>
      </w:pPr>
      <w:hyperlink w:anchor="_Toc141447676" w:history="1">
        <w:r w:rsidR="00EE1901" w:rsidRPr="006874C3">
          <w:rPr>
            <w:rStyle w:val="Hyperlink"/>
            <w:rFonts w:ascii="Century Gothic" w:hAnsi="Century Gothic"/>
            <w:noProof/>
          </w:rPr>
          <w:t xml:space="preserve">Whom we share </w:t>
        </w:r>
        <w:r w:rsidR="00191379">
          <w:rPr>
            <w:rStyle w:val="Hyperlink"/>
            <w:rFonts w:ascii="Century Gothic" w:hAnsi="Century Gothic"/>
            <w:noProof/>
          </w:rPr>
          <w:t>child</w:t>
        </w:r>
        <w:r w:rsidR="00EE1901" w:rsidRPr="006874C3">
          <w:rPr>
            <w:rStyle w:val="Hyperlink"/>
            <w:rFonts w:ascii="Century Gothic" w:hAnsi="Century Gothic"/>
            <w:noProof/>
          </w:rPr>
          <w:t xml:space="preserve"> information with</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_Toc141447676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4</w:t>
        </w:r>
        <w:r w:rsidR="00EE1901" w:rsidRPr="006874C3">
          <w:rPr>
            <w:rFonts w:ascii="Century Gothic" w:hAnsi="Century Gothic"/>
            <w:noProof/>
            <w:webHidden/>
          </w:rPr>
          <w:fldChar w:fldCharType="end"/>
        </w:r>
      </w:hyperlink>
    </w:p>
    <w:p w14:paraId="344E5097" w14:textId="77777777" w:rsidR="00EE1901" w:rsidRDefault="00046819">
      <w:pPr>
        <w:pStyle w:val="TOC1"/>
        <w:rPr>
          <w:rFonts w:ascii="Century Gothic" w:hAnsi="Century Gothic"/>
          <w:noProof/>
          <w:szCs w:val="22"/>
        </w:rPr>
      </w:pPr>
      <w:hyperlink w:anchor="_Toc141447677" w:history="1">
        <w:r w:rsidR="00EE1901" w:rsidRPr="006874C3">
          <w:rPr>
            <w:rStyle w:val="Hyperlink"/>
            <w:rFonts w:ascii="Century Gothic" w:hAnsi="Century Gothic"/>
            <w:noProof/>
          </w:rPr>
          <w:t>Third-Party Processors</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_Toc141447677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5</w:t>
        </w:r>
        <w:r w:rsidR="00EE1901" w:rsidRPr="006874C3">
          <w:rPr>
            <w:rFonts w:ascii="Century Gothic" w:hAnsi="Century Gothic"/>
            <w:noProof/>
            <w:webHidden/>
          </w:rPr>
          <w:fldChar w:fldCharType="end"/>
        </w:r>
      </w:hyperlink>
    </w:p>
    <w:p w14:paraId="50AB0ABC" w14:textId="13379B44" w:rsidR="00EE1901" w:rsidRDefault="00046819">
      <w:pPr>
        <w:pStyle w:val="TOC1"/>
        <w:rPr>
          <w:rFonts w:ascii="Century Gothic" w:hAnsi="Century Gothic"/>
          <w:noProof/>
          <w:szCs w:val="22"/>
        </w:rPr>
      </w:pPr>
      <w:hyperlink w:anchor="_Toc141447681" w:history="1">
        <w:r w:rsidR="00EE1901" w:rsidRPr="006874C3">
          <w:rPr>
            <w:rStyle w:val="Hyperlink"/>
            <w:rFonts w:ascii="Century Gothic" w:hAnsi="Century Gothic"/>
            <w:noProof/>
          </w:rPr>
          <w:t xml:space="preserve">Storing </w:t>
        </w:r>
        <w:r w:rsidR="00191379">
          <w:rPr>
            <w:rStyle w:val="Hyperlink"/>
            <w:rFonts w:ascii="Century Gothic" w:hAnsi="Century Gothic"/>
            <w:noProof/>
          </w:rPr>
          <w:t>child, young person’s</w:t>
        </w:r>
        <w:r w:rsidR="00EE1901" w:rsidRPr="006874C3">
          <w:rPr>
            <w:rStyle w:val="Hyperlink"/>
            <w:rFonts w:ascii="Century Gothic" w:hAnsi="Century Gothic"/>
            <w:noProof/>
          </w:rPr>
          <w:t xml:space="preserve"> and parent data</w:t>
        </w:r>
        <w:r w:rsidR="00EE1901" w:rsidRPr="006874C3">
          <w:rPr>
            <w:rFonts w:ascii="Century Gothic" w:hAnsi="Century Gothic"/>
            <w:noProof/>
            <w:webHidden/>
          </w:rPr>
          <w:tab/>
        </w:r>
        <w:r w:rsidR="00191379">
          <w:rPr>
            <w:rFonts w:ascii="Century Gothic" w:hAnsi="Century Gothic"/>
            <w:noProof/>
            <w:webHidden/>
          </w:rPr>
          <w:t>5</w:t>
        </w:r>
      </w:hyperlink>
    </w:p>
    <w:p w14:paraId="4CC7B120" w14:textId="213D3E6B" w:rsidR="00EE1901" w:rsidRDefault="00046819">
      <w:pPr>
        <w:pStyle w:val="TOC1"/>
        <w:rPr>
          <w:rFonts w:ascii="Century Gothic" w:hAnsi="Century Gothic"/>
          <w:noProof/>
          <w:szCs w:val="22"/>
        </w:rPr>
      </w:pPr>
      <w:hyperlink w:anchor="_Toc141447682" w:history="1">
        <w:r w:rsidR="00EE1901" w:rsidRPr="006874C3">
          <w:rPr>
            <w:rStyle w:val="Hyperlink"/>
            <w:rFonts w:ascii="Century Gothic" w:hAnsi="Century Gothic"/>
            <w:noProof/>
          </w:rPr>
          <w:t>Transferring data internationally</w:t>
        </w:r>
        <w:r w:rsidR="00EE1901" w:rsidRPr="006874C3">
          <w:rPr>
            <w:rFonts w:ascii="Century Gothic" w:hAnsi="Century Gothic"/>
            <w:noProof/>
            <w:webHidden/>
          </w:rPr>
          <w:tab/>
        </w:r>
        <w:r w:rsidR="00191379">
          <w:rPr>
            <w:rFonts w:ascii="Century Gothic" w:hAnsi="Century Gothic"/>
            <w:noProof/>
            <w:webHidden/>
          </w:rPr>
          <w:t>5</w:t>
        </w:r>
      </w:hyperlink>
    </w:p>
    <w:p w14:paraId="23E308DF" w14:textId="4F2DA9E0" w:rsidR="00EE1901" w:rsidRDefault="00046819">
      <w:pPr>
        <w:pStyle w:val="TOC1"/>
        <w:rPr>
          <w:rFonts w:ascii="Century Gothic" w:hAnsi="Century Gothic"/>
          <w:noProof/>
          <w:szCs w:val="22"/>
        </w:rPr>
      </w:pPr>
      <w:hyperlink w:anchor="_Toc141447683" w:history="1">
        <w:r w:rsidR="00EE1901" w:rsidRPr="006874C3">
          <w:rPr>
            <w:rStyle w:val="Hyperlink"/>
            <w:rFonts w:ascii="Century Gothic" w:hAnsi="Century Gothic"/>
            <w:noProof/>
          </w:rPr>
          <w:t>Requesting access to your personal data</w:t>
        </w:r>
        <w:r w:rsidR="00EE1901" w:rsidRPr="006874C3">
          <w:rPr>
            <w:rFonts w:ascii="Century Gothic" w:hAnsi="Century Gothic"/>
            <w:noProof/>
            <w:webHidden/>
          </w:rPr>
          <w:tab/>
        </w:r>
        <w:r w:rsidR="00191379">
          <w:rPr>
            <w:rFonts w:ascii="Century Gothic" w:hAnsi="Century Gothic"/>
            <w:noProof/>
            <w:webHidden/>
          </w:rPr>
          <w:t>5</w:t>
        </w:r>
      </w:hyperlink>
    </w:p>
    <w:p w14:paraId="57D80A3C" w14:textId="237E2ACC" w:rsidR="00EE1901" w:rsidRDefault="00046819">
      <w:pPr>
        <w:pStyle w:val="TOC1"/>
        <w:rPr>
          <w:rFonts w:ascii="Century Gothic" w:hAnsi="Century Gothic"/>
          <w:noProof/>
          <w:szCs w:val="22"/>
        </w:rPr>
      </w:pPr>
      <w:hyperlink w:anchor="_Toc141447684" w:history="1">
        <w:r w:rsidR="00EE1901" w:rsidRPr="006874C3">
          <w:rPr>
            <w:rStyle w:val="Hyperlink"/>
            <w:rFonts w:ascii="Century Gothic" w:hAnsi="Century Gothic"/>
            <w:noProof/>
          </w:rPr>
          <w:t>Other rights</w:t>
        </w:r>
        <w:r w:rsidR="00EE1901" w:rsidRPr="006874C3">
          <w:rPr>
            <w:rFonts w:ascii="Century Gothic" w:hAnsi="Century Gothic"/>
            <w:noProof/>
            <w:webHidden/>
          </w:rPr>
          <w:tab/>
        </w:r>
        <w:r w:rsidR="00191379">
          <w:rPr>
            <w:rFonts w:ascii="Century Gothic" w:hAnsi="Century Gothic"/>
            <w:noProof/>
            <w:webHidden/>
          </w:rPr>
          <w:t>7</w:t>
        </w:r>
      </w:hyperlink>
    </w:p>
    <w:p w14:paraId="160D749E" w14:textId="77777777" w:rsidR="00EE1901" w:rsidRDefault="00046819">
      <w:pPr>
        <w:pStyle w:val="TOC1"/>
        <w:rPr>
          <w:rFonts w:ascii="Century Gothic" w:hAnsi="Century Gothic"/>
          <w:noProof/>
          <w:szCs w:val="22"/>
        </w:rPr>
      </w:pPr>
      <w:hyperlink w:anchor="_Toc141447685" w:history="1">
        <w:r w:rsidR="00EE1901" w:rsidRPr="006874C3">
          <w:rPr>
            <w:rStyle w:val="Hyperlink"/>
            <w:rFonts w:ascii="Century Gothic" w:hAnsi="Century Gothic"/>
            <w:noProof/>
          </w:rPr>
          <w:t>Contact and Complaints</w:t>
        </w:r>
        <w:r w:rsidR="00EE1901" w:rsidRPr="006874C3">
          <w:rPr>
            <w:rFonts w:ascii="Century Gothic" w:hAnsi="Century Gothic"/>
            <w:noProof/>
            <w:webHidden/>
          </w:rPr>
          <w:tab/>
        </w:r>
        <w:r w:rsidR="00EE1901" w:rsidRPr="006874C3">
          <w:rPr>
            <w:rFonts w:ascii="Century Gothic" w:hAnsi="Century Gothic"/>
            <w:noProof/>
            <w:webHidden/>
          </w:rPr>
          <w:fldChar w:fldCharType="begin"/>
        </w:r>
        <w:r w:rsidR="00EE1901" w:rsidRPr="006874C3">
          <w:rPr>
            <w:rFonts w:ascii="Century Gothic" w:hAnsi="Century Gothic"/>
            <w:noProof/>
            <w:webHidden/>
          </w:rPr>
          <w:instrText xml:space="preserve"> PAGEREF _Toc141447685 \h </w:instrText>
        </w:r>
        <w:r w:rsidR="00EE1901" w:rsidRPr="006874C3">
          <w:rPr>
            <w:rFonts w:ascii="Century Gothic" w:hAnsi="Century Gothic"/>
            <w:noProof/>
            <w:webHidden/>
          </w:rPr>
        </w:r>
        <w:r w:rsidR="00EE1901" w:rsidRPr="006874C3">
          <w:rPr>
            <w:rFonts w:ascii="Century Gothic" w:hAnsi="Century Gothic"/>
            <w:noProof/>
            <w:webHidden/>
          </w:rPr>
          <w:fldChar w:fldCharType="separate"/>
        </w:r>
        <w:r w:rsidR="00EE1901" w:rsidRPr="006874C3">
          <w:rPr>
            <w:rFonts w:ascii="Century Gothic" w:hAnsi="Century Gothic"/>
            <w:noProof/>
            <w:webHidden/>
          </w:rPr>
          <w:t>7</w:t>
        </w:r>
        <w:r w:rsidR="00EE1901" w:rsidRPr="006874C3">
          <w:rPr>
            <w:rFonts w:ascii="Century Gothic" w:hAnsi="Century Gothic"/>
            <w:noProof/>
            <w:webHidden/>
          </w:rPr>
          <w:fldChar w:fldCharType="end"/>
        </w:r>
      </w:hyperlink>
    </w:p>
    <w:p w14:paraId="1D3F9C8E" w14:textId="0EA0A2F4" w:rsidR="00EE1901" w:rsidRDefault="00046819">
      <w:pPr>
        <w:pStyle w:val="TOC1"/>
        <w:rPr>
          <w:rFonts w:ascii="Century Gothic" w:hAnsi="Century Gothic"/>
          <w:noProof/>
          <w:szCs w:val="22"/>
        </w:rPr>
      </w:pPr>
      <w:hyperlink w:anchor="_Toc141447686" w:history="1">
        <w:r w:rsidR="00EE1901" w:rsidRPr="006874C3">
          <w:rPr>
            <w:rStyle w:val="Hyperlink"/>
            <w:rFonts w:ascii="Century Gothic" w:hAnsi="Century Gothic"/>
            <w:noProof/>
          </w:rPr>
          <w:t>Updates to our Privacy Notice</w:t>
        </w:r>
        <w:r w:rsidR="00EE1901" w:rsidRPr="006874C3">
          <w:rPr>
            <w:rFonts w:ascii="Century Gothic" w:hAnsi="Century Gothic"/>
            <w:noProof/>
            <w:webHidden/>
          </w:rPr>
          <w:tab/>
        </w:r>
        <w:r w:rsidR="00191379">
          <w:rPr>
            <w:rFonts w:ascii="Century Gothic" w:hAnsi="Century Gothic"/>
            <w:noProof/>
            <w:webHidden/>
          </w:rPr>
          <w:t>7</w:t>
        </w:r>
      </w:hyperlink>
    </w:p>
    <w:p w14:paraId="2C65AE2E" w14:textId="41320F41" w:rsidR="00EE1901" w:rsidRDefault="00046819">
      <w:pPr>
        <w:pStyle w:val="TOC1"/>
        <w:rPr>
          <w:rFonts w:ascii="Century Gothic" w:hAnsi="Century Gothic"/>
          <w:noProof/>
          <w:szCs w:val="22"/>
        </w:rPr>
      </w:pPr>
      <w:hyperlink w:anchor="_Toc141447687" w:history="1">
        <w:r w:rsidR="00EE1901" w:rsidRPr="006874C3">
          <w:rPr>
            <w:rStyle w:val="Hyperlink"/>
            <w:rFonts w:ascii="Century Gothic" w:hAnsi="Century Gothic"/>
            <w:noProof/>
          </w:rPr>
          <w:t>Appendix 1: Non-exhaustive list of the types of personal data we process</w:t>
        </w:r>
        <w:r w:rsidR="00EE1901" w:rsidRPr="006874C3">
          <w:rPr>
            <w:rFonts w:ascii="Century Gothic" w:hAnsi="Century Gothic"/>
            <w:noProof/>
            <w:webHidden/>
          </w:rPr>
          <w:tab/>
        </w:r>
        <w:r w:rsidR="00191379">
          <w:rPr>
            <w:rFonts w:ascii="Century Gothic" w:hAnsi="Century Gothic"/>
            <w:noProof/>
            <w:webHidden/>
          </w:rPr>
          <w:t>8</w:t>
        </w:r>
      </w:hyperlink>
    </w:p>
    <w:p w14:paraId="53D7F633" w14:textId="25067FD4" w:rsidR="00EE1901" w:rsidRDefault="00046819">
      <w:pPr>
        <w:pStyle w:val="TOC1"/>
        <w:rPr>
          <w:rFonts w:ascii="Century Gothic" w:hAnsi="Century Gothic"/>
          <w:noProof/>
          <w:szCs w:val="22"/>
        </w:rPr>
      </w:pPr>
      <w:hyperlink w:anchor="_Toc141447688" w:history="1">
        <w:r w:rsidR="00EE1901" w:rsidRPr="006874C3">
          <w:rPr>
            <w:rStyle w:val="Hyperlink"/>
            <w:rFonts w:ascii="Century Gothic" w:hAnsi="Century Gothic"/>
            <w:noProof/>
          </w:rPr>
          <w:t>Appendix 2: Examples of whom we may share your data with where the law permits (non – exhaustive list)</w:t>
        </w:r>
        <w:r w:rsidR="00EE1901" w:rsidRPr="006874C3">
          <w:rPr>
            <w:rFonts w:ascii="Century Gothic" w:hAnsi="Century Gothic"/>
            <w:noProof/>
            <w:webHidden/>
          </w:rPr>
          <w:tab/>
        </w:r>
        <w:r w:rsidR="00191379">
          <w:rPr>
            <w:rFonts w:ascii="Century Gothic" w:hAnsi="Century Gothic"/>
            <w:noProof/>
            <w:webHidden/>
          </w:rPr>
          <w:t>9</w:t>
        </w:r>
      </w:hyperlink>
    </w:p>
    <w:p w14:paraId="4A2FC22D" w14:textId="37215256" w:rsidR="00EE1901" w:rsidRDefault="00046819">
      <w:pPr>
        <w:pStyle w:val="TOC1"/>
        <w:rPr>
          <w:rFonts w:ascii="Century Gothic" w:hAnsi="Century Gothic"/>
          <w:noProof/>
          <w:szCs w:val="22"/>
        </w:rPr>
      </w:pPr>
      <w:hyperlink w:anchor="_Toc141447690" w:history="1">
        <w:r w:rsidR="00EE1901" w:rsidRPr="006874C3">
          <w:rPr>
            <w:rStyle w:val="Hyperlink"/>
            <w:rFonts w:ascii="Century Gothic" w:hAnsi="Century Gothic"/>
            <w:noProof/>
          </w:rPr>
          <w:t xml:space="preserve">Appendix </w:t>
        </w:r>
        <w:r w:rsidR="006874C3">
          <w:rPr>
            <w:rStyle w:val="Hyperlink"/>
            <w:rFonts w:ascii="Century Gothic" w:hAnsi="Century Gothic"/>
            <w:noProof/>
          </w:rPr>
          <w:t>3</w:t>
        </w:r>
        <w:r w:rsidR="00EE1901" w:rsidRPr="006874C3">
          <w:rPr>
            <w:rStyle w:val="Hyperlink"/>
            <w:rFonts w:ascii="Century Gothic" w:hAnsi="Century Gothic"/>
            <w:noProof/>
          </w:rPr>
          <w:t>: Third Party Processors we use</w:t>
        </w:r>
        <w:r w:rsidR="00EE1901" w:rsidRPr="006874C3">
          <w:rPr>
            <w:rFonts w:ascii="Century Gothic" w:hAnsi="Century Gothic"/>
            <w:noProof/>
            <w:webHidden/>
          </w:rPr>
          <w:tab/>
        </w:r>
        <w:r w:rsidR="006874C3">
          <w:rPr>
            <w:rFonts w:ascii="Century Gothic" w:hAnsi="Century Gothic"/>
            <w:noProof/>
            <w:webHidden/>
          </w:rPr>
          <w:t>1</w:t>
        </w:r>
        <w:r w:rsidR="00191379">
          <w:rPr>
            <w:rFonts w:ascii="Century Gothic" w:hAnsi="Century Gothic"/>
            <w:noProof/>
            <w:webHidden/>
          </w:rPr>
          <w:t>0</w:t>
        </w:r>
      </w:hyperlink>
    </w:p>
    <w:p w14:paraId="25390ED1" w14:textId="1BD3AB5F" w:rsidR="00F53087" w:rsidRPr="006874C3" w:rsidRDefault="00910626" w:rsidP="002F2347">
      <w:pPr>
        <w:tabs>
          <w:tab w:val="right" w:leader="dot" w:pos="10915"/>
        </w:tabs>
        <w:spacing w:after="0" w:line="240" w:lineRule="auto"/>
        <w:ind w:right="-142"/>
        <w:rPr>
          <w:rFonts w:ascii="Century Gothic" w:hAnsi="Century Gothic"/>
          <w:b/>
          <w:bCs/>
          <w:noProof/>
        </w:rPr>
      </w:pPr>
      <w:r w:rsidRPr="006874C3">
        <w:rPr>
          <w:rFonts w:ascii="Century Gothic" w:hAnsi="Century Gothic"/>
          <w:b/>
          <w:bCs/>
          <w:noProof/>
        </w:rPr>
        <w:fldChar w:fldCharType="end"/>
      </w:r>
    </w:p>
    <w:p w14:paraId="18FA32EF" w14:textId="77777777" w:rsidR="00BF1EFE" w:rsidRPr="006874C3" w:rsidRDefault="002F2347" w:rsidP="002F2347">
      <w:pPr>
        <w:pStyle w:val="Style1"/>
        <w:spacing w:before="0" w:after="120" w:line="240" w:lineRule="auto"/>
        <w:rPr>
          <w:rFonts w:ascii="Century Gothic" w:hAnsi="Century Gothic"/>
          <w:sz w:val="28"/>
          <w:szCs w:val="36"/>
        </w:rPr>
      </w:pPr>
      <w:r w:rsidRPr="006874C3">
        <w:rPr>
          <w:rFonts w:ascii="Century Gothic" w:hAnsi="Century Gothic"/>
        </w:rPr>
        <w:br w:type="page"/>
      </w:r>
      <w:bookmarkStart w:id="2" w:name="_Toc141447670"/>
      <w:r w:rsidR="00055B69" w:rsidRPr="006874C3">
        <w:rPr>
          <w:rFonts w:ascii="Century Gothic" w:hAnsi="Century Gothic"/>
          <w:sz w:val="28"/>
          <w:szCs w:val="36"/>
        </w:rPr>
        <w:lastRenderedPageBreak/>
        <w:t>About this Privacy Notice</w:t>
      </w:r>
      <w:bookmarkEnd w:id="2"/>
    </w:p>
    <w:p w14:paraId="5180A77B" w14:textId="1A0F1CD9" w:rsidR="00BF1EFE" w:rsidRPr="006874C3" w:rsidRDefault="00E10D7A"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The RISE Trust</w:t>
      </w:r>
      <w:r w:rsidR="00055B69" w:rsidRPr="006874C3">
        <w:rPr>
          <w:rFonts w:ascii="Century Gothic" w:hAnsi="Century Gothic" w:cs="Arial"/>
          <w:color w:val="000000"/>
          <w:sz w:val="24"/>
        </w:rPr>
        <w:t xml:space="preserve"> is covered by </w:t>
      </w:r>
      <w:r w:rsidRPr="006874C3">
        <w:rPr>
          <w:rFonts w:ascii="Century Gothic" w:hAnsi="Century Gothic" w:cs="Arial"/>
          <w:color w:val="000000"/>
          <w:sz w:val="24"/>
        </w:rPr>
        <w:t>The RISE Trust</w:t>
      </w:r>
      <w:r w:rsidR="00F53087" w:rsidRPr="006874C3">
        <w:rPr>
          <w:rFonts w:ascii="Century Gothic" w:hAnsi="Century Gothic" w:cs="Arial"/>
          <w:color w:val="000000"/>
          <w:sz w:val="24"/>
        </w:rPr>
        <w:t>’s</w:t>
      </w:r>
      <w:r w:rsidR="00055B69" w:rsidRPr="006874C3">
        <w:rPr>
          <w:rFonts w:ascii="Century Gothic" w:hAnsi="Century Gothic" w:cs="Arial"/>
          <w:color w:val="000000"/>
          <w:sz w:val="24"/>
        </w:rPr>
        <w:t xml:space="preserve"> Data Protection Policy.</w:t>
      </w:r>
    </w:p>
    <w:p w14:paraId="4FA5FD6A" w14:textId="77777777" w:rsidR="002F2347" w:rsidRPr="006874C3" w:rsidRDefault="002F2347" w:rsidP="002F2347">
      <w:pPr>
        <w:spacing w:after="0" w:line="240" w:lineRule="auto"/>
        <w:rPr>
          <w:rFonts w:ascii="Century Gothic" w:hAnsi="Century Gothic" w:cs="Arial"/>
        </w:rPr>
      </w:pPr>
    </w:p>
    <w:p w14:paraId="2DF79C48" w14:textId="607F9B46" w:rsidR="00BF1EFE" w:rsidRPr="006874C3" w:rsidRDefault="00055B69" w:rsidP="3C574A4C">
      <w:pPr>
        <w:spacing w:after="0" w:line="240" w:lineRule="auto"/>
        <w:rPr>
          <w:rFonts w:ascii="Century Gothic" w:hAnsi="Century Gothic" w:cs="Arial"/>
          <w:color w:val="000000"/>
          <w:sz w:val="24"/>
        </w:rPr>
      </w:pPr>
      <w:r>
        <w:rPr>
          <w:rFonts w:ascii="Century Gothic" w:hAnsi="Century Gothic" w:cs="Arial"/>
          <w:color w:val="000000"/>
          <w:sz w:val="24"/>
        </w:rPr>
        <w:t>Individuals have a legal right to be informed about how we use the</w:t>
      </w:r>
      <w:r w:rsidR="00541ACB">
        <w:rPr>
          <w:rFonts w:ascii="Century Gothic" w:hAnsi="Century Gothic" w:cs="Arial"/>
          <w:color w:val="000000"/>
          <w:sz w:val="24"/>
        </w:rPr>
        <w:t xml:space="preserve">ir </w:t>
      </w:r>
      <w:r>
        <w:rPr>
          <w:rFonts w:ascii="Century Gothic" w:hAnsi="Century Gothic" w:cs="Arial"/>
          <w:color w:val="000000"/>
          <w:sz w:val="24"/>
        </w:rPr>
        <w:t>personal information</w:t>
      </w:r>
      <w:r w:rsidR="00541ACB">
        <w:rPr>
          <w:rFonts w:ascii="Century Gothic" w:hAnsi="Century Gothic" w:cs="Arial"/>
          <w:color w:val="000000"/>
          <w:sz w:val="24"/>
        </w:rPr>
        <w:t>.</w:t>
      </w:r>
      <w:r>
        <w:rPr>
          <w:rFonts w:ascii="Century Gothic" w:hAnsi="Century Gothic" w:cs="Arial"/>
          <w:color w:val="000000"/>
          <w:sz w:val="24"/>
        </w:rPr>
        <w:t xml:space="preserve"> </w:t>
      </w:r>
      <w:r w:rsidR="00297153">
        <w:rPr>
          <w:rFonts w:ascii="Century Gothic" w:hAnsi="Century Gothic" w:cs="Arial"/>
          <w:color w:val="000000"/>
          <w:sz w:val="24"/>
        </w:rPr>
        <w:t xml:space="preserve"> </w:t>
      </w:r>
      <w:r>
        <w:rPr>
          <w:rFonts w:ascii="Century Gothic" w:hAnsi="Century Gothic" w:cs="Arial"/>
          <w:color w:val="000000"/>
          <w:sz w:val="24"/>
        </w:rPr>
        <w:t xml:space="preserve">This Privacy Notice explains how we collect, </w:t>
      </w:r>
      <w:proofErr w:type="gramStart"/>
      <w:r>
        <w:rPr>
          <w:rFonts w:ascii="Century Gothic" w:hAnsi="Century Gothic" w:cs="Arial"/>
          <w:color w:val="000000"/>
          <w:sz w:val="24"/>
        </w:rPr>
        <w:t>store</w:t>
      </w:r>
      <w:proofErr w:type="gramEnd"/>
      <w:r>
        <w:rPr>
          <w:rFonts w:ascii="Century Gothic" w:hAnsi="Century Gothic" w:cs="Arial"/>
          <w:color w:val="000000"/>
          <w:sz w:val="24"/>
        </w:rPr>
        <w:t xml:space="preserve"> and use personal information. It is intended for </w:t>
      </w:r>
      <w:r w:rsidR="00EE0CB2">
        <w:rPr>
          <w:rFonts w:ascii="Century Gothic" w:hAnsi="Century Gothic" w:cs="Arial"/>
          <w:color w:val="000000"/>
          <w:sz w:val="24"/>
        </w:rPr>
        <w:t xml:space="preserve">children, young </w:t>
      </w:r>
      <w:proofErr w:type="gramStart"/>
      <w:r w:rsidR="00EE0CB2">
        <w:rPr>
          <w:rFonts w:ascii="Century Gothic" w:hAnsi="Century Gothic" w:cs="Arial"/>
          <w:color w:val="000000"/>
          <w:sz w:val="24"/>
        </w:rPr>
        <w:t>people</w:t>
      </w:r>
      <w:proofErr w:type="gramEnd"/>
      <w:r w:rsidR="00EE0CB2">
        <w:rPr>
          <w:rFonts w:ascii="Century Gothic" w:hAnsi="Century Gothic" w:cs="Arial"/>
          <w:color w:val="000000"/>
          <w:sz w:val="24"/>
        </w:rPr>
        <w:t xml:space="preserve"> </w:t>
      </w:r>
      <w:r>
        <w:rPr>
          <w:rFonts w:ascii="Century Gothic" w:hAnsi="Century Gothic" w:cs="Arial"/>
          <w:color w:val="000000"/>
          <w:sz w:val="24"/>
        </w:rPr>
        <w:t xml:space="preserve">and parents (including carers or guardians who we refer to in this privacy notice as ‘parents’) and we encourage all to read it. </w:t>
      </w:r>
      <w:r w:rsidR="00297153">
        <w:rPr>
          <w:rFonts w:ascii="Century Gothic" w:hAnsi="Century Gothic" w:cs="Arial"/>
          <w:color w:val="000000"/>
          <w:sz w:val="24"/>
        </w:rPr>
        <w:t xml:space="preserve"> </w:t>
      </w:r>
      <w:r>
        <w:rPr>
          <w:rFonts w:ascii="Century Gothic" w:hAnsi="Century Gothic" w:cs="Arial"/>
          <w:color w:val="000000"/>
          <w:sz w:val="24"/>
        </w:rPr>
        <w:t xml:space="preserve">We </w:t>
      </w:r>
      <w:r w:rsidR="00F53087">
        <w:rPr>
          <w:rFonts w:ascii="Century Gothic" w:hAnsi="Century Gothic" w:cs="Arial"/>
          <w:color w:val="000000"/>
          <w:sz w:val="24"/>
        </w:rPr>
        <w:t xml:space="preserve">also </w:t>
      </w:r>
      <w:r w:rsidR="00940ACB">
        <w:rPr>
          <w:rFonts w:ascii="Century Gothic" w:hAnsi="Century Gothic" w:cs="Arial"/>
          <w:color w:val="000000"/>
          <w:sz w:val="24"/>
        </w:rPr>
        <w:t>hold</w:t>
      </w:r>
      <w:r>
        <w:rPr>
          <w:rFonts w:ascii="Century Gothic" w:hAnsi="Century Gothic" w:cs="Arial"/>
          <w:color w:val="000000"/>
          <w:sz w:val="24"/>
        </w:rPr>
        <w:t xml:space="preserve"> a separate </w:t>
      </w:r>
      <w:r w:rsidR="00F53087">
        <w:rPr>
          <w:rFonts w:ascii="Century Gothic" w:hAnsi="Century Gothic" w:cs="Arial"/>
          <w:color w:val="000000"/>
          <w:sz w:val="24"/>
        </w:rPr>
        <w:t xml:space="preserve">Privacy Notice </w:t>
      </w:r>
      <w:r>
        <w:rPr>
          <w:rFonts w:ascii="Century Gothic" w:hAnsi="Century Gothic" w:cs="Arial"/>
          <w:color w:val="000000"/>
          <w:sz w:val="24"/>
        </w:rPr>
        <w:t xml:space="preserve">for the </w:t>
      </w:r>
      <w:r w:rsidR="00771A85">
        <w:rPr>
          <w:rFonts w:ascii="Century Gothic" w:hAnsi="Century Gothic" w:cs="Arial"/>
          <w:color w:val="000000"/>
          <w:sz w:val="24"/>
        </w:rPr>
        <w:t>trust</w:t>
      </w:r>
      <w:r>
        <w:rPr>
          <w:rFonts w:ascii="Century Gothic" w:hAnsi="Century Gothic" w:cs="Arial"/>
          <w:color w:val="000000"/>
          <w:sz w:val="24"/>
        </w:rPr>
        <w:t>’s workforce</w:t>
      </w:r>
      <w:r w:rsidR="00894439">
        <w:rPr>
          <w:rFonts w:ascii="Century Gothic" w:hAnsi="Century Gothic" w:cs="Arial"/>
          <w:color w:val="000000"/>
          <w:sz w:val="24"/>
        </w:rPr>
        <w:t xml:space="preserve"> and one for our young people in simpler terms</w:t>
      </w:r>
      <w:r>
        <w:rPr>
          <w:rFonts w:ascii="Century Gothic" w:hAnsi="Century Gothic" w:cs="Arial"/>
          <w:color w:val="000000"/>
          <w:sz w:val="24"/>
        </w:rPr>
        <w:t>.</w:t>
      </w:r>
    </w:p>
    <w:p w14:paraId="0F3348A8" w14:textId="77777777" w:rsidR="002F2347" w:rsidRPr="006874C3" w:rsidRDefault="002F2347" w:rsidP="002F2347">
      <w:pPr>
        <w:spacing w:after="0" w:line="240" w:lineRule="auto"/>
        <w:rPr>
          <w:rFonts w:ascii="Century Gothic" w:hAnsi="Century Gothic" w:cs="Arial"/>
          <w:color w:val="000000"/>
          <w:sz w:val="24"/>
        </w:rPr>
      </w:pPr>
    </w:p>
    <w:p w14:paraId="3D7707FC" w14:textId="0C7A88B2" w:rsidR="00BF1EFE" w:rsidRPr="006874C3" w:rsidRDefault="00055B69" w:rsidP="002F2347">
      <w:pPr>
        <w:spacing w:after="0" w:line="240" w:lineRule="auto"/>
        <w:rPr>
          <w:rFonts w:ascii="Century Gothic" w:hAnsi="Century Gothic"/>
          <w:sz w:val="24"/>
          <w:szCs w:val="28"/>
        </w:rPr>
      </w:pPr>
      <w:r w:rsidRPr="006874C3">
        <w:rPr>
          <w:rFonts w:ascii="Century Gothic" w:hAnsi="Century Gothic"/>
          <w:sz w:val="24"/>
          <w:szCs w:val="28"/>
        </w:rPr>
        <w:t xml:space="preserve">Our aim is to always provide clear information about the personal information we are using and why we are using it. We have tried to keep the language in this </w:t>
      </w:r>
      <w:r w:rsidR="00F53087" w:rsidRPr="006874C3">
        <w:rPr>
          <w:rFonts w:ascii="Century Gothic" w:hAnsi="Century Gothic"/>
          <w:sz w:val="24"/>
          <w:szCs w:val="28"/>
        </w:rPr>
        <w:t xml:space="preserve">Privacy Notice </w:t>
      </w:r>
      <w:r w:rsidRPr="006874C3">
        <w:rPr>
          <w:rFonts w:ascii="Century Gothic" w:hAnsi="Century Gothic"/>
          <w:sz w:val="24"/>
          <w:szCs w:val="28"/>
        </w:rPr>
        <w:t>as simple as possible, however if anything is unclear or if you have any concerns</w:t>
      </w:r>
      <w:r w:rsidR="00F53087" w:rsidRPr="006874C3">
        <w:rPr>
          <w:rFonts w:ascii="Century Gothic" w:hAnsi="Century Gothic"/>
          <w:sz w:val="24"/>
          <w:szCs w:val="28"/>
        </w:rPr>
        <w:t>,</w:t>
      </w:r>
      <w:r w:rsidRPr="006874C3">
        <w:rPr>
          <w:rFonts w:ascii="Century Gothic" w:hAnsi="Century Gothic"/>
          <w:sz w:val="24"/>
          <w:szCs w:val="28"/>
        </w:rPr>
        <w:t xml:space="preserve"> please contact </w:t>
      </w:r>
      <w:r w:rsidR="00F227BF" w:rsidRPr="006874C3">
        <w:rPr>
          <w:rFonts w:ascii="Century Gothic" w:hAnsi="Century Gothic" w:cs="Arial"/>
          <w:color w:val="000000"/>
          <w:sz w:val="24"/>
        </w:rPr>
        <w:t>The RISE Trust CEO.</w:t>
      </w:r>
    </w:p>
    <w:p w14:paraId="1A7A15CE" w14:textId="77777777" w:rsidR="002F2347" w:rsidRPr="006874C3" w:rsidRDefault="002F2347" w:rsidP="002F2347">
      <w:pPr>
        <w:spacing w:after="0" w:line="240" w:lineRule="auto"/>
        <w:rPr>
          <w:rFonts w:ascii="Century Gothic" w:hAnsi="Century Gothic"/>
          <w:sz w:val="24"/>
          <w:szCs w:val="28"/>
        </w:rPr>
      </w:pPr>
    </w:p>
    <w:p w14:paraId="58A34FB5" w14:textId="2613A9DA" w:rsidR="00BF1EFE" w:rsidRPr="006874C3" w:rsidRDefault="00055B69" w:rsidP="002F2347">
      <w:pPr>
        <w:spacing w:after="0" w:line="240" w:lineRule="auto"/>
        <w:rPr>
          <w:rFonts w:ascii="Century Gothic" w:hAnsi="Century Gothic"/>
          <w:sz w:val="24"/>
          <w:szCs w:val="28"/>
        </w:rPr>
      </w:pPr>
      <w:r w:rsidRPr="006874C3">
        <w:rPr>
          <w:rFonts w:ascii="Century Gothic" w:hAnsi="Century Gothic"/>
          <w:sz w:val="24"/>
          <w:szCs w:val="28"/>
        </w:rPr>
        <w:t xml:space="preserve">This is the </w:t>
      </w:r>
      <w:r w:rsidR="00F227BF" w:rsidRPr="006874C3">
        <w:rPr>
          <w:rFonts w:ascii="Century Gothic" w:hAnsi="Century Gothic"/>
          <w:sz w:val="24"/>
          <w:szCs w:val="28"/>
        </w:rPr>
        <w:t>t</w:t>
      </w:r>
      <w:r w:rsidR="00191379">
        <w:rPr>
          <w:rFonts w:ascii="Century Gothic" w:hAnsi="Century Gothic"/>
          <w:sz w:val="24"/>
          <w:szCs w:val="28"/>
        </w:rPr>
        <w:t>ru</w:t>
      </w:r>
      <w:r w:rsidR="00F227BF" w:rsidRPr="006874C3">
        <w:rPr>
          <w:rFonts w:ascii="Century Gothic" w:hAnsi="Century Gothic"/>
          <w:sz w:val="24"/>
          <w:szCs w:val="28"/>
        </w:rPr>
        <w:t>st</w:t>
      </w:r>
      <w:r w:rsidRPr="006874C3">
        <w:rPr>
          <w:rFonts w:ascii="Century Gothic" w:hAnsi="Century Gothic"/>
          <w:sz w:val="24"/>
          <w:szCs w:val="28"/>
        </w:rPr>
        <w:t xml:space="preserve">’s main ‘overarching’ </w:t>
      </w:r>
      <w:r w:rsidR="00762D7D" w:rsidRPr="006874C3">
        <w:rPr>
          <w:rFonts w:ascii="Century Gothic" w:hAnsi="Century Gothic"/>
          <w:sz w:val="24"/>
          <w:szCs w:val="28"/>
        </w:rPr>
        <w:t>P</w:t>
      </w:r>
      <w:r w:rsidRPr="006874C3">
        <w:rPr>
          <w:rFonts w:ascii="Century Gothic" w:hAnsi="Century Gothic"/>
          <w:sz w:val="24"/>
          <w:szCs w:val="28"/>
        </w:rPr>
        <w:t xml:space="preserve">rivacy </w:t>
      </w:r>
      <w:proofErr w:type="gramStart"/>
      <w:r w:rsidR="00762D7D" w:rsidRPr="006874C3">
        <w:rPr>
          <w:rFonts w:ascii="Century Gothic" w:hAnsi="Century Gothic"/>
          <w:sz w:val="24"/>
          <w:szCs w:val="28"/>
        </w:rPr>
        <w:t>N</w:t>
      </w:r>
      <w:r w:rsidRPr="006874C3">
        <w:rPr>
          <w:rFonts w:ascii="Century Gothic" w:hAnsi="Century Gothic"/>
          <w:sz w:val="24"/>
          <w:szCs w:val="28"/>
        </w:rPr>
        <w:t>otice</w:t>
      </w:r>
      <w:proofErr w:type="gramEnd"/>
      <w:r w:rsidRPr="006874C3">
        <w:rPr>
          <w:rFonts w:ascii="Century Gothic" w:hAnsi="Century Gothic"/>
          <w:sz w:val="24"/>
          <w:szCs w:val="28"/>
        </w:rPr>
        <w:t xml:space="preserve"> and it applies generally to the personal information that we collect and use. </w:t>
      </w:r>
      <w:r w:rsidR="00297153" w:rsidRPr="006874C3">
        <w:rPr>
          <w:rFonts w:ascii="Century Gothic" w:hAnsi="Century Gothic"/>
          <w:sz w:val="24"/>
          <w:szCs w:val="28"/>
        </w:rPr>
        <w:t xml:space="preserve"> </w:t>
      </w:r>
      <w:r w:rsidR="004E2389" w:rsidRPr="006874C3">
        <w:rPr>
          <w:rFonts w:ascii="Century Gothic" w:hAnsi="Century Gothic"/>
          <w:sz w:val="24"/>
          <w:szCs w:val="28"/>
        </w:rPr>
        <w:t>Unless there is a lawful reason not to do so, we</w:t>
      </w:r>
      <w:r w:rsidRPr="006874C3">
        <w:rPr>
          <w:rFonts w:ascii="Century Gothic" w:hAnsi="Century Gothic"/>
          <w:sz w:val="24"/>
          <w:szCs w:val="28"/>
        </w:rPr>
        <w:t xml:space="preserve"> will also provide more specific privacy information at the point at which we collect or use personal information, for example if we collect personal data via an online or paper form.</w:t>
      </w:r>
    </w:p>
    <w:p w14:paraId="0C35C4B9" w14:textId="77777777" w:rsidR="002F2347" w:rsidRPr="006874C3" w:rsidRDefault="002F2347" w:rsidP="002F2347">
      <w:pPr>
        <w:spacing w:after="0" w:line="240" w:lineRule="auto"/>
        <w:rPr>
          <w:rFonts w:ascii="Century Gothic" w:hAnsi="Century Gothic"/>
          <w:sz w:val="24"/>
          <w:szCs w:val="28"/>
        </w:rPr>
      </w:pPr>
    </w:p>
    <w:p w14:paraId="05C8AB40" w14:textId="12C6C6F1" w:rsidR="00BF1EFE" w:rsidRPr="006874C3" w:rsidRDefault="00055B69" w:rsidP="002F2347">
      <w:pPr>
        <w:spacing w:after="0" w:line="240" w:lineRule="auto"/>
        <w:rPr>
          <w:rFonts w:ascii="Century Gothic" w:hAnsi="Century Gothic"/>
          <w:sz w:val="24"/>
          <w:szCs w:val="28"/>
        </w:rPr>
      </w:pPr>
      <w:r w:rsidRPr="006874C3">
        <w:rPr>
          <w:rFonts w:ascii="Century Gothic" w:hAnsi="Century Gothic"/>
          <w:sz w:val="24"/>
          <w:szCs w:val="28"/>
        </w:rPr>
        <w:t>Whil</w:t>
      </w:r>
      <w:r w:rsidR="00EE1A8B" w:rsidRPr="006874C3">
        <w:rPr>
          <w:rFonts w:ascii="Century Gothic" w:hAnsi="Century Gothic"/>
          <w:sz w:val="24"/>
          <w:szCs w:val="28"/>
        </w:rPr>
        <w:t>st</w:t>
      </w:r>
      <w:r w:rsidRPr="006874C3">
        <w:rPr>
          <w:rFonts w:ascii="Century Gothic" w:hAnsi="Century Gothic"/>
          <w:sz w:val="24"/>
          <w:szCs w:val="28"/>
        </w:rPr>
        <w:t xml:space="preserve"> much of the personal information that we collect is mandatory (</w:t>
      </w:r>
      <w:proofErr w:type="gramStart"/>
      <w:r w:rsidRPr="006874C3">
        <w:rPr>
          <w:rFonts w:ascii="Century Gothic" w:hAnsi="Century Gothic"/>
          <w:sz w:val="24"/>
          <w:szCs w:val="28"/>
        </w:rPr>
        <w:t>ie</w:t>
      </w:r>
      <w:proofErr w:type="gramEnd"/>
      <w:r w:rsidRPr="006874C3">
        <w:rPr>
          <w:rFonts w:ascii="Century Gothic" w:hAnsi="Century Gothic"/>
          <w:sz w:val="24"/>
          <w:szCs w:val="28"/>
        </w:rPr>
        <w:t xml:space="preserve"> it must be provided so that we can manage the </w:t>
      </w:r>
      <w:r w:rsidR="00771A85">
        <w:rPr>
          <w:rFonts w:ascii="Century Gothic" w:hAnsi="Century Gothic"/>
          <w:sz w:val="24"/>
          <w:szCs w:val="28"/>
        </w:rPr>
        <w:t>trust</w:t>
      </w:r>
      <w:r w:rsidR="00256341" w:rsidRPr="006874C3">
        <w:rPr>
          <w:rFonts w:ascii="Century Gothic" w:hAnsi="Century Gothic"/>
          <w:sz w:val="24"/>
          <w:szCs w:val="28"/>
        </w:rPr>
        <w:t>, fulfil our legal obligations</w:t>
      </w:r>
      <w:r w:rsidRPr="006874C3">
        <w:rPr>
          <w:rFonts w:ascii="Century Gothic" w:hAnsi="Century Gothic"/>
          <w:sz w:val="24"/>
          <w:szCs w:val="28"/>
        </w:rPr>
        <w:t xml:space="preserve"> and provide an education), some of it is requested on a voluntary basis.</w:t>
      </w:r>
      <w:r w:rsidR="00297153" w:rsidRPr="006874C3">
        <w:rPr>
          <w:rFonts w:ascii="Century Gothic" w:hAnsi="Century Gothic"/>
          <w:sz w:val="24"/>
          <w:szCs w:val="28"/>
        </w:rPr>
        <w:t xml:space="preserve"> </w:t>
      </w:r>
      <w:r w:rsidRPr="006874C3">
        <w:rPr>
          <w:rFonts w:ascii="Century Gothic" w:hAnsi="Century Gothic"/>
          <w:sz w:val="24"/>
          <w:szCs w:val="28"/>
        </w:rPr>
        <w:t xml:space="preserve"> </w:t>
      </w:r>
      <w:r w:rsidR="00F53087" w:rsidRPr="006874C3">
        <w:rPr>
          <w:rFonts w:ascii="Century Gothic" w:hAnsi="Century Gothic"/>
          <w:sz w:val="24"/>
          <w:szCs w:val="28"/>
        </w:rPr>
        <w:t xml:space="preserve">We will explain to you whether there is a requirement to provide certain information to us, or whether you have a choice in doing so.  </w:t>
      </w:r>
      <w:r w:rsidRPr="006874C3">
        <w:rPr>
          <w:rFonts w:ascii="Century Gothic" w:hAnsi="Century Gothic"/>
          <w:sz w:val="24"/>
          <w:szCs w:val="28"/>
        </w:rPr>
        <w:t>Where this is the case, we will request consent at the point we collect the information.</w:t>
      </w:r>
    </w:p>
    <w:p w14:paraId="7E5E7902" w14:textId="77777777" w:rsidR="002F2347" w:rsidRPr="006874C3" w:rsidRDefault="002F2347" w:rsidP="002F2347">
      <w:pPr>
        <w:spacing w:after="0" w:line="240" w:lineRule="auto"/>
        <w:rPr>
          <w:rFonts w:ascii="Century Gothic" w:hAnsi="Century Gothic"/>
          <w:sz w:val="24"/>
          <w:szCs w:val="28"/>
        </w:rPr>
      </w:pPr>
    </w:p>
    <w:p w14:paraId="09553BDD" w14:textId="09ACEAD8" w:rsidR="00BF1EFE" w:rsidRPr="006874C3" w:rsidRDefault="00055B69"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For the purposes of data protection law, </w:t>
      </w:r>
      <w:r w:rsidR="00F227BF" w:rsidRPr="006874C3">
        <w:rPr>
          <w:rFonts w:ascii="Century Gothic" w:hAnsi="Century Gothic" w:cs="Arial"/>
          <w:color w:val="000000"/>
          <w:sz w:val="24"/>
        </w:rPr>
        <w:t xml:space="preserve">The RISE Trust </w:t>
      </w:r>
      <w:r w:rsidRPr="006874C3">
        <w:rPr>
          <w:rFonts w:ascii="Century Gothic" w:hAnsi="Century Gothic" w:cs="Arial"/>
          <w:color w:val="000000"/>
          <w:sz w:val="24"/>
        </w:rPr>
        <w:t>is the ‘</w:t>
      </w:r>
      <w:r w:rsidR="00F53087" w:rsidRPr="006874C3">
        <w:rPr>
          <w:rFonts w:ascii="Century Gothic" w:hAnsi="Century Gothic" w:cs="Arial"/>
          <w:color w:val="000000"/>
          <w:sz w:val="24"/>
        </w:rPr>
        <w:t>Data Controller’</w:t>
      </w:r>
      <w:r w:rsidRPr="006874C3">
        <w:rPr>
          <w:rFonts w:ascii="Century Gothic" w:hAnsi="Century Gothic" w:cs="Arial"/>
          <w:color w:val="000000"/>
          <w:sz w:val="24"/>
        </w:rPr>
        <w:t xml:space="preserve">. </w:t>
      </w:r>
      <w:r w:rsidR="00F53087" w:rsidRPr="006874C3">
        <w:rPr>
          <w:rFonts w:ascii="Century Gothic" w:hAnsi="Century Gothic" w:cs="Arial"/>
          <w:color w:val="000000"/>
          <w:sz w:val="24"/>
        </w:rPr>
        <w:t xml:space="preserve"> </w:t>
      </w:r>
      <w:r w:rsidRPr="006874C3">
        <w:rPr>
          <w:rFonts w:ascii="Century Gothic" w:hAnsi="Century Gothic" w:cs="Arial"/>
          <w:color w:val="000000"/>
          <w:sz w:val="24"/>
        </w:rPr>
        <w:t>Our Data Protection Officer is One West</w:t>
      </w:r>
      <w:r w:rsidR="00297153" w:rsidRPr="006874C3">
        <w:rPr>
          <w:rFonts w:ascii="Century Gothic" w:hAnsi="Century Gothic" w:cs="Arial"/>
          <w:bCs/>
          <w:color w:val="000000"/>
          <w:sz w:val="24"/>
        </w:rPr>
        <w:t>;</w:t>
      </w:r>
      <w:r w:rsidR="001D1010" w:rsidRPr="006874C3">
        <w:rPr>
          <w:rFonts w:ascii="Century Gothic" w:hAnsi="Century Gothic" w:cs="Arial"/>
          <w:b/>
          <w:color w:val="000000"/>
          <w:sz w:val="24"/>
        </w:rPr>
        <w:t xml:space="preserve"> </w:t>
      </w:r>
      <w:r w:rsidR="001D1010" w:rsidRPr="006874C3">
        <w:rPr>
          <w:rFonts w:ascii="Century Gothic" w:hAnsi="Century Gothic" w:cs="Arial"/>
          <w:bCs/>
          <w:color w:val="000000"/>
          <w:sz w:val="24"/>
        </w:rPr>
        <w:t>c</w:t>
      </w:r>
      <w:r w:rsidRPr="006874C3">
        <w:rPr>
          <w:rFonts w:ascii="Century Gothic" w:hAnsi="Century Gothic" w:cs="Arial"/>
          <w:bCs/>
          <w:color w:val="000000"/>
          <w:sz w:val="24"/>
        </w:rPr>
        <w:t>o</w:t>
      </w:r>
      <w:r w:rsidRPr="006874C3">
        <w:rPr>
          <w:rFonts w:ascii="Century Gothic" w:hAnsi="Century Gothic" w:cs="Arial"/>
          <w:color w:val="000000"/>
          <w:sz w:val="24"/>
        </w:rPr>
        <w:t>ntact details are provided at the end of this privacy notice.</w:t>
      </w:r>
    </w:p>
    <w:p w14:paraId="25E643C3" w14:textId="77777777" w:rsidR="005C5DC1" w:rsidRPr="006874C3" w:rsidRDefault="005C5DC1" w:rsidP="002F2347">
      <w:pPr>
        <w:spacing w:after="0" w:line="240" w:lineRule="auto"/>
        <w:rPr>
          <w:rFonts w:ascii="Century Gothic" w:hAnsi="Century Gothic" w:cs="Arial"/>
          <w:color w:val="000000"/>
          <w:sz w:val="24"/>
        </w:rPr>
      </w:pPr>
    </w:p>
    <w:p w14:paraId="0DC24558" w14:textId="77777777" w:rsidR="00BF1EFE" w:rsidRPr="006874C3" w:rsidRDefault="00055B69" w:rsidP="00940ACB">
      <w:pPr>
        <w:pStyle w:val="Style1"/>
        <w:spacing w:before="120" w:after="120" w:line="240" w:lineRule="auto"/>
        <w:rPr>
          <w:rFonts w:ascii="Century Gothic" w:hAnsi="Century Gothic"/>
          <w:sz w:val="28"/>
          <w:szCs w:val="36"/>
        </w:rPr>
      </w:pPr>
      <w:bookmarkStart w:id="3" w:name="_Toc141447671"/>
      <w:r w:rsidRPr="006874C3">
        <w:rPr>
          <w:rFonts w:ascii="Century Gothic" w:hAnsi="Century Gothic"/>
          <w:sz w:val="28"/>
          <w:szCs w:val="36"/>
        </w:rPr>
        <w:t>The personal data we hold (categories of personal data)</w:t>
      </w:r>
      <w:bookmarkEnd w:id="3"/>
    </w:p>
    <w:p w14:paraId="70EAE89A" w14:textId="1D3B504D" w:rsidR="0003437D" w:rsidRPr="006874C3" w:rsidRDefault="00055B69" w:rsidP="002F2347">
      <w:pPr>
        <w:spacing w:after="0" w:line="240" w:lineRule="auto"/>
        <w:rPr>
          <w:rFonts w:ascii="Century Gothic" w:hAnsi="Century Gothic" w:cs="Arial"/>
          <w:bCs/>
          <w:color w:val="000000"/>
          <w:sz w:val="24"/>
        </w:rPr>
      </w:pPr>
      <w:r w:rsidRPr="006874C3">
        <w:rPr>
          <w:rFonts w:ascii="Century Gothic" w:hAnsi="Century Gothic" w:cs="Arial"/>
          <w:color w:val="000000"/>
          <w:sz w:val="24"/>
        </w:rPr>
        <w:t xml:space="preserve">We process personal information to be able to run the </w:t>
      </w:r>
      <w:r w:rsidR="00F227BF" w:rsidRPr="006874C3">
        <w:rPr>
          <w:rFonts w:ascii="Century Gothic" w:hAnsi="Century Gothic" w:cs="Arial"/>
          <w:color w:val="000000"/>
          <w:sz w:val="24"/>
        </w:rPr>
        <w:t>trust</w:t>
      </w:r>
      <w:r w:rsidRPr="006874C3">
        <w:rPr>
          <w:rFonts w:ascii="Century Gothic" w:hAnsi="Century Gothic" w:cs="Arial"/>
          <w:color w:val="000000"/>
          <w:sz w:val="24"/>
        </w:rPr>
        <w:t xml:space="preserve">, to provide </w:t>
      </w:r>
      <w:r w:rsidR="003A6679" w:rsidRPr="006874C3">
        <w:rPr>
          <w:rFonts w:ascii="Century Gothic" w:hAnsi="Century Gothic" w:cs="Arial"/>
          <w:color w:val="000000"/>
          <w:sz w:val="24"/>
        </w:rPr>
        <w:t>children and young people</w:t>
      </w:r>
      <w:r w:rsidRPr="006874C3">
        <w:rPr>
          <w:rFonts w:ascii="Century Gothic" w:hAnsi="Century Gothic" w:cs="Arial"/>
          <w:color w:val="000000"/>
          <w:sz w:val="24"/>
        </w:rPr>
        <w:t xml:space="preserve"> with </w:t>
      </w:r>
      <w:r w:rsidR="003A6679" w:rsidRPr="006874C3">
        <w:rPr>
          <w:rFonts w:ascii="Century Gothic" w:hAnsi="Century Gothic" w:cs="Arial"/>
          <w:color w:val="000000"/>
          <w:sz w:val="24"/>
        </w:rPr>
        <w:t>our services and support,</w:t>
      </w:r>
      <w:r w:rsidRPr="006874C3">
        <w:rPr>
          <w:rFonts w:ascii="Century Gothic" w:hAnsi="Century Gothic" w:cs="Arial"/>
          <w:color w:val="000000"/>
          <w:sz w:val="24"/>
        </w:rPr>
        <w:t xml:space="preserve"> and to make sure that we can look after our </w:t>
      </w:r>
      <w:r w:rsidR="003A6679" w:rsidRPr="006874C3">
        <w:rPr>
          <w:rFonts w:ascii="Century Gothic" w:hAnsi="Century Gothic" w:cs="Arial"/>
          <w:color w:val="000000"/>
          <w:sz w:val="24"/>
        </w:rPr>
        <w:t>children and young people</w:t>
      </w:r>
      <w:r w:rsidRPr="006874C3">
        <w:rPr>
          <w:rFonts w:ascii="Century Gothic" w:hAnsi="Century Gothic" w:cs="Arial"/>
          <w:color w:val="000000"/>
          <w:sz w:val="24"/>
        </w:rPr>
        <w:t xml:space="preserve"> appropriately. </w:t>
      </w:r>
      <w:r w:rsidR="00297153" w:rsidRPr="006874C3">
        <w:rPr>
          <w:rFonts w:ascii="Century Gothic" w:hAnsi="Century Gothic" w:cs="Arial"/>
          <w:color w:val="000000"/>
          <w:sz w:val="24"/>
        </w:rPr>
        <w:t xml:space="preserve"> </w:t>
      </w:r>
      <w:r w:rsidRPr="006874C3">
        <w:rPr>
          <w:rFonts w:ascii="Century Gothic" w:hAnsi="Century Gothic" w:cs="Arial"/>
          <w:color w:val="000000"/>
          <w:sz w:val="24"/>
        </w:rPr>
        <w:t xml:space="preserve">We may collect information directly from </w:t>
      </w:r>
      <w:r w:rsidR="003A6679" w:rsidRPr="006874C3">
        <w:rPr>
          <w:rFonts w:ascii="Century Gothic" w:hAnsi="Century Gothic" w:cs="Arial"/>
          <w:color w:val="000000"/>
          <w:sz w:val="24"/>
        </w:rPr>
        <w:t xml:space="preserve">children, young </w:t>
      </w:r>
      <w:proofErr w:type="gramStart"/>
      <w:r w:rsidR="003A6679" w:rsidRPr="006874C3">
        <w:rPr>
          <w:rFonts w:ascii="Century Gothic" w:hAnsi="Century Gothic" w:cs="Arial"/>
          <w:color w:val="000000"/>
          <w:sz w:val="24"/>
        </w:rPr>
        <w:t>people</w:t>
      </w:r>
      <w:proofErr w:type="gramEnd"/>
      <w:r w:rsidRPr="006874C3">
        <w:rPr>
          <w:rFonts w:ascii="Century Gothic" w:hAnsi="Century Gothic" w:cs="Arial"/>
          <w:color w:val="000000"/>
          <w:sz w:val="24"/>
        </w:rPr>
        <w:t xml:space="preserve"> or parents or from other places including </w:t>
      </w:r>
      <w:r w:rsidR="00771A85">
        <w:rPr>
          <w:rFonts w:ascii="Century Gothic" w:hAnsi="Century Gothic" w:cs="Arial"/>
          <w:color w:val="000000"/>
          <w:sz w:val="24"/>
        </w:rPr>
        <w:t xml:space="preserve">settings, </w:t>
      </w:r>
      <w:r w:rsidRPr="006874C3">
        <w:rPr>
          <w:rFonts w:ascii="Century Gothic" w:hAnsi="Century Gothic" w:cs="Arial"/>
          <w:color w:val="000000"/>
          <w:sz w:val="24"/>
        </w:rPr>
        <w:t xml:space="preserve">schools, the local council and the Department for Education (DfE). </w:t>
      </w:r>
      <w:r w:rsidR="00297153" w:rsidRPr="006874C3">
        <w:rPr>
          <w:rFonts w:ascii="Century Gothic" w:hAnsi="Century Gothic" w:cs="Arial"/>
          <w:color w:val="000000"/>
          <w:sz w:val="24"/>
        </w:rPr>
        <w:t xml:space="preserve"> </w:t>
      </w:r>
      <w:r w:rsidR="00F153C0" w:rsidRPr="006874C3">
        <w:rPr>
          <w:rFonts w:ascii="Century Gothic" w:hAnsi="Century Gothic" w:cs="Arial"/>
          <w:color w:val="000000"/>
          <w:sz w:val="24"/>
        </w:rPr>
        <w:t xml:space="preserve">Examples of the types of personal data that we may </w:t>
      </w:r>
      <w:proofErr w:type="gramStart"/>
      <w:r w:rsidR="00F153C0" w:rsidRPr="006874C3">
        <w:rPr>
          <w:rFonts w:ascii="Century Gothic" w:hAnsi="Century Gothic" w:cs="Arial"/>
          <w:color w:val="000000"/>
          <w:sz w:val="24"/>
        </w:rPr>
        <w:t>collect,</w:t>
      </w:r>
      <w:proofErr w:type="gramEnd"/>
      <w:r w:rsidR="00F153C0" w:rsidRPr="006874C3">
        <w:rPr>
          <w:rFonts w:ascii="Century Gothic" w:hAnsi="Century Gothic" w:cs="Arial"/>
          <w:color w:val="000000"/>
          <w:sz w:val="24"/>
        </w:rPr>
        <w:t xml:space="preserve"> use, store and share (when appropriate) are listed at </w:t>
      </w:r>
      <w:r w:rsidR="00F153C0" w:rsidRPr="006874C3">
        <w:rPr>
          <w:rFonts w:ascii="Century Gothic" w:hAnsi="Century Gothic" w:cs="Arial"/>
          <w:bCs/>
          <w:color w:val="000000"/>
          <w:sz w:val="24"/>
        </w:rPr>
        <w:t>Appendix 1.</w:t>
      </w:r>
    </w:p>
    <w:p w14:paraId="7EEA5F84" w14:textId="77777777" w:rsidR="002F2347" w:rsidRPr="006874C3" w:rsidRDefault="002F2347" w:rsidP="002F2347">
      <w:pPr>
        <w:spacing w:after="0" w:line="240" w:lineRule="auto"/>
        <w:rPr>
          <w:rFonts w:ascii="Century Gothic" w:hAnsi="Century Gothic" w:cs="Arial"/>
          <w:color w:val="000000"/>
          <w:sz w:val="24"/>
        </w:rPr>
      </w:pPr>
    </w:p>
    <w:p w14:paraId="005F49A9" w14:textId="3220F096" w:rsidR="001D1010" w:rsidRPr="006874C3" w:rsidRDefault="001D1010" w:rsidP="00940ACB">
      <w:pPr>
        <w:pStyle w:val="Style1"/>
        <w:spacing w:before="120" w:after="120" w:line="240" w:lineRule="auto"/>
        <w:rPr>
          <w:rFonts w:ascii="Century Gothic" w:hAnsi="Century Gothic"/>
          <w:sz w:val="28"/>
          <w:szCs w:val="36"/>
        </w:rPr>
      </w:pPr>
      <w:bookmarkStart w:id="4" w:name="_Toc141447672"/>
      <w:r w:rsidRPr="006874C3">
        <w:rPr>
          <w:rFonts w:ascii="Century Gothic" w:hAnsi="Century Gothic"/>
          <w:sz w:val="28"/>
          <w:szCs w:val="36"/>
        </w:rPr>
        <w:t xml:space="preserve">Our lawful reasons for processing </w:t>
      </w:r>
      <w:r w:rsidR="00191379">
        <w:rPr>
          <w:rFonts w:ascii="Century Gothic" w:hAnsi="Century Gothic"/>
          <w:sz w:val="28"/>
          <w:szCs w:val="36"/>
        </w:rPr>
        <w:t>child</w:t>
      </w:r>
      <w:r w:rsidRPr="006874C3">
        <w:rPr>
          <w:rFonts w:ascii="Century Gothic" w:hAnsi="Century Gothic"/>
          <w:sz w:val="28"/>
          <w:szCs w:val="36"/>
        </w:rPr>
        <w:t>/parent information (lawful bases)</w:t>
      </w:r>
      <w:bookmarkEnd w:id="4"/>
    </w:p>
    <w:p w14:paraId="629991DD" w14:textId="77777777" w:rsidR="001D1010" w:rsidRPr="006874C3" w:rsidRDefault="001D1010"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Data Protection law requires us to have a </w:t>
      </w:r>
      <w:r w:rsidR="005C5DC1" w:rsidRPr="006874C3">
        <w:rPr>
          <w:rFonts w:ascii="Century Gothic" w:hAnsi="Century Gothic" w:cs="Arial"/>
          <w:color w:val="000000"/>
          <w:sz w:val="24"/>
        </w:rPr>
        <w:t xml:space="preserve">legal </w:t>
      </w:r>
      <w:r w:rsidRPr="006874C3">
        <w:rPr>
          <w:rFonts w:ascii="Century Gothic" w:hAnsi="Century Gothic" w:cs="Arial"/>
          <w:color w:val="000000"/>
          <w:sz w:val="24"/>
        </w:rPr>
        <w:t xml:space="preserve">reason </w:t>
      </w:r>
      <w:r w:rsidR="005C5DC1" w:rsidRPr="006874C3">
        <w:rPr>
          <w:rFonts w:ascii="Century Gothic" w:hAnsi="Century Gothic" w:cs="Arial"/>
          <w:color w:val="000000"/>
          <w:sz w:val="24"/>
        </w:rPr>
        <w:t>(“Lawful Basis”</w:t>
      </w:r>
      <w:r w:rsidRPr="006874C3">
        <w:rPr>
          <w:rFonts w:ascii="Century Gothic" w:hAnsi="Century Gothic" w:cs="Arial"/>
          <w:color w:val="000000"/>
          <w:sz w:val="24"/>
        </w:rPr>
        <w:t xml:space="preserve">) for processing the personal data we use. </w:t>
      </w:r>
      <w:r w:rsidR="00297153" w:rsidRPr="006874C3">
        <w:rPr>
          <w:rFonts w:ascii="Century Gothic" w:hAnsi="Century Gothic" w:cs="Arial"/>
          <w:color w:val="000000"/>
          <w:sz w:val="24"/>
        </w:rPr>
        <w:t xml:space="preserve"> </w:t>
      </w:r>
      <w:r w:rsidRPr="006874C3">
        <w:rPr>
          <w:rFonts w:ascii="Century Gothic" w:hAnsi="Century Gothic" w:cs="Arial"/>
          <w:color w:val="000000"/>
          <w:sz w:val="24"/>
        </w:rPr>
        <w:t>These reasons are listed under Article 6 of the ‘</w:t>
      </w:r>
      <w:r w:rsidR="005C5DC1" w:rsidRPr="006874C3">
        <w:rPr>
          <w:rFonts w:ascii="Century Gothic" w:hAnsi="Century Gothic" w:cs="Arial"/>
          <w:color w:val="000000"/>
          <w:sz w:val="24"/>
        </w:rPr>
        <w:t xml:space="preserve">UK </w:t>
      </w:r>
      <w:r w:rsidRPr="006874C3">
        <w:rPr>
          <w:rFonts w:ascii="Century Gothic" w:hAnsi="Century Gothic" w:cs="Arial"/>
          <w:color w:val="000000"/>
          <w:sz w:val="24"/>
        </w:rPr>
        <w:t>General Data Protection Regulation’ (</w:t>
      </w:r>
      <w:r w:rsidR="005C5DC1" w:rsidRPr="006874C3">
        <w:rPr>
          <w:rFonts w:ascii="Century Gothic" w:hAnsi="Century Gothic" w:cs="Arial"/>
          <w:color w:val="000000"/>
          <w:sz w:val="24"/>
        </w:rPr>
        <w:t xml:space="preserve">UK </w:t>
      </w:r>
      <w:r w:rsidRPr="006874C3">
        <w:rPr>
          <w:rFonts w:ascii="Century Gothic" w:hAnsi="Century Gothic" w:cs="Arial"/>
          <w:color w:val="000000"/>
          <w:sz w:val="24"/>
        </w:rPr>
        <w:t>GDPR).</w:t>
      </w:r>
      <w:r w:rsidR="00297153" w:rsidRPr="006874C3">
        <w:rPr>
          <w:rFonts w:ascii="Century Gothic" w:hAnsi="Century Gothic" w:cs="Arial"/>
          <w:color w:val="000000"/>
          <w:sz w:val="24"/>
        </w:rPr>
        <w:t xml:space="preserve"> </w:t>
      </w:r>
      <w:r w:rsidRPr="006874C3">
        <w:rPr>
          <w:rFonts w:ascii="Century Gothic" w:hAnsi="Century Gothic" w:cs="Arial"/>
          <w:color w:val="000000"/>
          <w:sz w:val="24"/>
        </w:rPr>
        <w:t xml:space="preserve"> Our lawful basis for processing will be explained at the point at which we collect personal information unless there is a lawful reason not to do so (for example where it is for the prevention or detection of crime).</w:t>
      </w:r>
    </w:p>
    <w:p w14:paraId="387DB157" w14:textId="77777777" w:rsidR="001D1010" w:rsidRPr="006874C3" w:rsidRDefault="001D1010" w:rsidP="002F2347">
      <w:pPr>
        <w:spacing w:after="0" w:line="240" w:lineRule="auto"/>
        <w:rPr>
          <w:rFonts w:ascii="Century Gothic" w:hAnsi="Century Gothic" w:cs="Arial"/>
          <w:color w:val="000000"/>
          <w:sz w:val="24"/>
        </w:rPr>
      </w:pPr>
    </w:p>
    <w:p w14:paraId="4909279A" w14:textId="33CD99FE" w:rsidR="002F2347" w:rsidRPr="006874C3" w:rsidRDefault="008915D1"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The RISE Trust </w:t>
      </w:r>
      <w:r w:rsidR="001D1010" w:rsidRPr="006874C3">
        <w:rPr>
          <w:rFonts w:ascii="Century Gothic" w:hAnsi="Century Gothic" w:cs="Arial"/>
          <w:color w:val="000000"/>
          <w:sz w:val="24"/>
        </w:rPr>
        <w:t xml:space="preserve">processes a wide range of personal data for a variety of purposes, as described above. </w:t>
      </w:r>
      <w:r w:rsidR="00297153" w:rsidRPr="006874C3">
        <w:rPr>
          <w:rFonts w:ascii="Century Gothic" w:hAnsi="Century Gothic" w:cs="Arial"/>
          <w:color w:val="000000"/>
          <w:sz w:val="24"/>
        </w:rPr>
        <w:t xml:space="preserve"> </w:t>
      </w:r>
      <w:r w:rsidR="001D1010" w:rsidRPr="006874C3">
        <w:rPr>
          <w:rFonts w:ascii="Century Gothic" w:hAnsi="Century Gothic" w:cs="Arial"/>
          <w:color w:val="000000"/>
          <w:sz w:val="24"/>
        </w:rPr>
        <w:t xml:space="preserve">The lawful bases we rely on will therefore vary.  However, generally, the lawful bases we mainly use in relation to </w:t>
      </w:r>
      <w:r w:rsidR="00E37BB9">
        <w:rPr>
          <w:rFonts w:ascii="Century Gothic" w:hAnsi="Century Gothic" w:cs="Arial"/>
          <w:color w:val="000000"/>
          <w:sz w:val="24"/>
        </w:rPr>
        <w:t>children, young people</w:t>
      </w:r>
      <w:r w:rsidR="001D1010" w:rsidRPr="006874C3">
        <w:rPr>
          <w:rFonts w:ascii="Century Gothic" w:hAnsi="Century Gothic" w:cs="Arial"/>
          <w:color w:val="000000"/>
          <w:sz w:val="24"/>
        </w:rPr>
        <w:t xml:space="preserve"> and parents are:</w:t>
      </w:r>
    </w:p>
    <w:p w14:paraId="7F412658" w14:textId="064DB03D" w:rsidR="001D1010" w:rsidRPr="006874C3" w:rsidRDefault="001D1010" w:rsidP="002F2347">
      <w:pPr>
        <w:numPr>
          <w:ilvl w:val="0"/>
          <w:numId w:val="33"/>
        </w:numPr>
        <w:spacing w:before="120" w:after="0" w:line="240" w:lineRule="auto"/>
        <w:ind w:left="714" w:hanging="357"/>
        <w:rPr>
          <w:rFonts w:ascii="Century Gothic" w:hAnsi="Century Gothic" w:cs="Arial"/>
        </w:rPr>
      </w:pPr>
      <w:r w:rsidRPr="006874C3">
        <w:rPr>
          <w:rFonts w:ascii="Century Gothic" w:hAnsi="Century Gothic" w:cs="Arial"/>
          <w:b/>
          <w:color w:val="000000"/>
          <w:sz w:val="24"/>
        </w:rPr>
        <w:lastRenderedPageBreak/>
        <w:t xml:space="preserve">We need to comply with the law (we have a legal obligation): </w:t>
      </w:r>
      <w:r w:rsidR="00297153" w:rsidRPr="006874C3">
        <w:rPr>
          <w:rFonts w:ascii="Century Gothic" w:hAnsi="Century Gothic" w:cs="Arial"/>
          <w:color w:val="000000"/>
          <w:sz w:val="24"/>
        </w:rPr>
        <w:t>f</w:t>
      </w:r>
      <w:r w:rsidRPr="006874C3">
        <w:rPr>
          <w:rFonts w:ascii="Century Gothic" w:hAnsi="Century Gothic" w:cs="Arial"/>
          <w:color w:val="000000"/>
          <w:sz w:val="24"/>
        </w:rPr>
        <w:t xml:space="preserve">or </w:t>
      </w:r>
      <w:proofErr w:type="gramStart"/>
      <w:r w:rsidRPr="006874C3">
        <w:rPr>
          <w:rFonts w:ascii="Century Gothic" w:hAnsi="Century Gothic" w:cs="Arial"/>
          <w:color w:val="000000"/>
          <w:sz w:val="24"/>
        </w:rPr>
        <w:t>example</w:t>
      </w:r>
      <w:proofErr w:type="gramEnd"/>
      <w:r w:rsidRPr="006874C3">
        <w:rPr>
          <w:rFonts w:ascii="Century Gothic" w:hAnsi="Century Gothic" w:cs="Arial"/>
          <w:color w:val="000000"/>
          <w:sz w:val="24"/>
        </w:rPr>
        <w:t xml:space="preserve"> we collect and use </w:t>
      </w:r>
      <w:r w:rsidR="00E37BB9">
        <w:rPr>
          <w:rFonts w:ascii="Century Gothic" w:hAnsi="Century Gothic" w:cs="Arial"/>
          <w:color w:val="000000"/>
          <w:sz w:val="24"/>
        </w:rPr>
        <w:t>child and young person’s</w:t>
      </w:r>
      <w:r w:rsidRPr="006874C3">
        <w:rPr>
          <w:rFonts w:ascii="Century Gothic" w:hAnsi="Century Gothic" w:cs="Arial"/>
          <w:color w:val="000000"/>
          <w:sz w:val="24"/>
        </w:rPr>
        <w:t xml:space="preserve"> information under legal and statutory obligations within the Education Act 1996, The Children Act 2004; Education and Inspections Act 2006; Education Act 2011; the Family and Children Act 2014 and Keeping Children Safe in Education (KCSIE).</w:t>
      </w:r>
    </w:p>
    <w:p w14:paraId="0168F14A" w14:textId="788D7906" w:rsidR="001D1010" w:rsidRPr="006874C3" w:rsidRDefault="001D1010" w:rsidP="002F2347">
      <w:pPr>
        <w:numPr>
          <w:ilvl w:val="0"/>
          <w:numId w:val="33"/>
        </w:numPr>
        <w:spacing w:before="120" w:after="0" w:line="240" w:lineRule="auto"/>
        <w:ind w:left="714" w:hanging="357"/>
        <w:rPr>
          <w:rFonts w:ascii="Century Gothic" w:hAnsi="Century Gothic" w:cs="Arial"/>
        </w:rPr>
      </w:pPr>
      <w:r w:rsidRPr="006874C3">
        <w:rPr>
          <w:rFonts w:ascii="Century Gothic" w:hAnsi="Century Gothic" w:cs="Arial"/>
          <w:b/>
          <w:color w:val="000000"/>
          <w:sz w:val="24"/>
        </w:rPr>
        <w:t xml:space="preserve">We need to carry out a task in the public interest: </w:t>
      </w:r>
      <w:r w:rsidR="00297153" w:rsidRPr="006874C3">
        <w:rPr>
          <w:rFonts w:ascii="Century Gothic" w:hAnsi="Century Gothic" w:cs="Arial"/>
          <w:color w:val="000000"/>
          <w:sz w:val="24"/>
        </w:rPr>
        <w:t>f</w:t>
      </w:r>
      <w:r w:rsidRPr="006874C3">
        <w:rPr>
          <w:rFonts w:ascii="Century Gothic" w:hAnsi="Century Gothic" w:cs="Arial"/>
          <w:color w:val="000000"/>
          <w:sz w:val="24"/>
        </w:rPr>
        <w:t xml:space="preserve">or example, the collection and use of </w:t>
      </w:r>
      <w:r w:rsidR="00E37BB9">
        <w:rPr>
          <w:rFonts w:ascii="Century Gothic" w:hAnsi="Century Gothic" w:cs="Arial"/>
          <w:color w:val="000000"/>
          <w:sz w:val="24"/>
        </w:rPr>
        <w:t>children and young people’s</w:t>
      </w:r>
      <w:r w:rsidRPr="006874C3">
        <w:rPr>
          <w:rFonts w:ascii="Century Gothic" w:hAnsi="Century Gothic" w:cs="Arial"/>
          <w:color w:val="000000"/>
          <w:sz w:val="24"/>
        </w:rPr>
        <w:t xml:space="preserve"> information is necessary for us to perform our role as a </w:t>
      </w:r>
      <w:r w:rsidR="00CC5801">
        <w:rPr>
          <w:rFonts w:ascii="Century Gothic" w:hAnsi="Century Gothic" w:cs="Arial"/>
          <w:color w:val="000000"/>
          <w:sz w:val="24"/>
        </w:rPr>
        <w:t>trust</w:t>
      </w:r>
      <w:r w:rsidRPr="006874C3">
        <w:rPr>
          <w:rFonts w:ascii="Century Gothic" w:hAnsi="Century Gothic" w:cs="Arial"/>
          <w:color w:val="000000"/>
          <w:sz w:val="24"/>
        </w:rPr>
        <w:t xml:space="preserve"> and to deliver our public task of providing education to our </w:t>
      </w:r>
      <w:r w:rsidR="00E37BB9">
        <w:rPr>
          <w:rFonts w:ascii="Century Gothic" w:hAnsi="Century Gothic" w:cs="Arial"/>
          <w:color w:val="000000"/>
          <w:sz w:val="24"/>
        </w:rPr>
        <w:t>children and young people</w:t>
      </w:r>
      <w:r w:rsidRPr="006874C3">
        <w:rPr>
          <w:rFonts w:ascii="Century Gothic" w:hAnsi="Century Gothic" w:cs="Arial"/>
          <w:color w:val="000000"/>
          <w:sz w:val="24"/>
        </w:rPr>
        <w:t>.</w:t>
      </w:r>
    </w:p>
    <w:p w14:paraId="31FD45FA" w14:textId="77777777" w:rsidR="001D1010" w:rsidRPr="006874C3" w:rsidRDefault="001D1010" w:rsidP="002F2347">
      <w:pPr>
        <w:numPr>
          <w:ilvl w:val="0"/>
          <w:numId w:val="33"/>
        </w:numPr>
        <w:spacing w:before="120" w:after="0" w:line="240" w:lineRule="auto"/>
        <w:ind w:left="714" w:hanging="357"/>
        <w:rPr>
          <w:rFonts w:ascii="Century Gothic" w:hAnsi="Century Gothic" w:cs="Arial"/>
          <w:b/>
          <w:color w:val="000000"/>
          <w:sz w:val="24"/>
        </w:rPr>
      </w:pPr>
      <w:r w:rsidRPr="006874C3">
        <w:rPr>
          <w:rFonts w:ascii="Century Gothic" w:hAnsi="Century Gothic" w:cs="Arial"/>
          <w:b/>
          <w:bCs/>
          <w:color w:val="000000"/>
          <w:sz w:val="24"/>
        </w:rPr>
        <w:t>You have given us your consent</w:t>
      </w:r>
      <w:r w:rsidRPr="006874C3">
        <w:rPr>
          <w:rFonts w:ascii="Century Gothic" w:hAnsi="Century Gothic" w:cs="Arial"/>
          <w:color w:val="000000"/>
          <w:sz w:val="24"/>
        </w:rPr>
        <w:t xml:space="preserve"> for example a photo of you for promotional purposes or our website.</w:t>
      </w:r>
    </w:p>
    <w:p w14:paraId="5C725419" w14:textId="77777777" w:rsidR="001D1010" w:rsidRPr="006874C3" w:rsidRDefault="001D1010" w:rsidP="002F2347">
      <w:pPr>
        <w:numPr>
          <w:ilvl w:val="0"/>
          <w:numId w:val="33"/>
        </w:numPr>
        <w:spacing w:before="120" w:after="0" w:line="240" w:lineRule="auto"/>
        <w:ind w:left="714" w:hanging="357"/>
        <w:rPr>
          <w:rFonts w:ascii="Century Gothic" w:hAnsi="Century Gothic" w:cs="Arial"/>
          <w:b/>
          <w:color w:val="000000"/>
          <w:sz w:val="24"/>
        </w:rPr>
      </w:pPr>
      <w:r w:rsidRPr="006874C3">
        <w:rPr>
          <w:rFonts w:ascii="Century Gothic" w:hAnsi="Century Gothic" w:cs="Arial"/>
          <w:b/>
          <w:bCs/>
          <w:color w:val="000000"/>
          <w:sz w:val="24"/>
        </w:rPr>
        <w:t>We need to protect your vital interests (or someone else’s interests)</w:t>
      </w:r>
      <w:r w:rsidR="00297153" w:rsidRPr="006874C3">
        <w:rPr>
          <w:rFonts w:ascii="Century Gothic" w:hAnsi="Century Gothic" w:cs="Arial"/>
          <w:b/>
          <w:bCs/>
          <w:color w:val="000000"/>
          <w:sz w:val="24"/>
        </w:rPr>
        <w:t xml:space="preserve"> </w:t>
      </w:r>
      <w:r w:rsidR="00297153" w:rsidRPr="006874C3">
        <w:rPr>
          <w:rFonts w:ascii="Century Gothic" w:hAnsi="Century Gothic" w:cs="Arial"/>
          <w:color w:val="000000"/>
          <w:sz w:val="24"/>
        </w:rPr>
        <w:t>t</w:t>
      </w:r>
      <w:r w:rsidRPr="006874C3">
        <w:rPr>
          <w:rFonts w:ascii="Century Gothic" w:hAnsi="Century Gothic" w:cs="Arial"/>
          <w:color w:val="000000"/>
          <w:sz w:val="24"/>
        </w:rPr>
        <w:t xml:space="preserve">his relates to </w:t>
      </w:r>
      <w:r w:rsidR="005C5DC1" w:rsidRPr="006874C3">
        <w:rPr>
          <w:rFonts w:ascii="Century Gothic" w:hAnsi="Century Gothic" w:cs="Arial"/>
          <w:color w:val="000000"/>
          <w:sz w:val="24"/>
        </w:rPr>
        <w:t>life-or-</w:t>
      </w:r>
      <w:r w:rsidRPr="006874C3">
        <w:rPr>
          <w:rFonts w:ascii="Century Gothic" w:hAnsi="Century Gothic" w:cs="Arial"/>
          <w:color w:val="000000"/>
          <w:sz w:val="24"/>
        </w:rPr>
        <w:t>death situations</w:t>
      </w:r>
      <w:r w:rsidRPr="006874C3">
        <w:rPr>
          <w:rFonts w:ascii="Century Gothic" w:hAnsi="Century Gothic" w:cs="Arial"/>
          <w:b/>
          <w:color w:val="000000"/>
          <w:sz w:val="24"/>
        </w:rPr>
        <w:t>.</w:t>
      </w:r>
    </w:p>
    <w:p w14:paraId="291124FA" w14:textId="56BFE80B" w:rsidR="001D1010" w:rsidRPr="006874C3" w:rsidRDefault="001D1010" w:rsidP="002F2347">
      <w:pPr>
        <w:numPr>
          <w:ilvl w:val="0"/>
          <w:numId w:val="33"/>
        </w:numPr>
        <w:spacing w:before="120" w:after="0" w:line="240" w:lineRule="auto"/>
        <w:ind w:left="714" w:hanging="357"/>
        <w:rPr>
          <w:rFonts w:ascii="Century Gothic" w:hAnsi="Century Gothic" w:cs="Arial"/>
          <w:b/>
          <w:color w:val="000000"/>
          <w:sz w:val="24"/>
        </w:rPr>
      </w:pPr>
      <w:r w:rsidRPr="006874C3">
        <w:rPr>
          <w:rFonts w:ascii="Century Gothic" w:hAnsi="Century Gothic" w:cs="Arial"/>
          <w:b/>
          <w:bCs/>
          <w:color w:val="000000"/>
          <w:sz w:val="24"/>
        </w:rPr>
        <w:t>It is in ours or a third party’s legitimate business interests to process the data</w:t>
      </w:r>
      <w:r w:rsidRPr="006874C3">
        <w:rPr>
          <w:rFonts w:ascii="Century Gothic" w:hAnsi="Century Gothic" w:cs="Arial"/>
          <w:color w:val="000000"/>
          <w:sz w:val="24"/>
        </w:rPr>
        <w:t xml:space="preserve"> </w:t>
      </w:r>
      <w:r w:rsidR="00297153" w:rsidRPr="006874C3">
        <w:rPr>
          <w:rFonts w:ascii="Century Gothic" w:hAnsi="Century Gothic" w:cs="Arial"/>
          <w:color w:val="000000"/>
          <w:sz w:val="24"/>
        </w:rPr>
        <w:t>w</w:t>
      </w:r>
      <w:r w:rsidRPr="006874C3">
        <w:rPr>
          <w:rFonts w:ascii="Century Gothic" w:hAnsi="Century Gothic" w:cs="Arial"/>
          <w:color w:val="000000"/>
          <w:sz w:val="24"/>
        </w:rPr>
        <w:t>here this is the case, we will ensure that we have considered whether</w:t>
      </w:r>
      <w:r w:rsidR="00F1158A" w:rsidRPr="006874C3">
        <w:rPr>
          <w:rFonts w:ascii="Century Gothic" w:hAnsi="Century Gothic" w:cs="Arial"/>
          <w:color w:val="000000"/>
          <w:sz w:val="24"/>
        </w:rPr>
        <w:t xml:space="preserve"> </w:t>
      </w:r>
      <w:r w:rsidRPr="006874C3">
        <w:rPr>
          <w:rFonts w:ascii="Century Gothic" w:hAnsi="Century Gothic" w:cs="Arial"/>
          <w:color w:val="000000"/>
          <w:sz w:val="24"/>
        </w:rPr>
        <w:t xml:space="preserve">our legitimate interests are overridden by your rights and freedoms as the </w:t>
      </w:r>
      <w:r w:rsidR="00E37BB9">
        <w:rPr>
          <w:rFonts w:ascii="Century Gothic" w:hAnsi="Century Gothic" w:cs="Arial"/>
          <w:color w:val="000000"/>
          <w:sz w:val="24"/>
        </w:rPr>
        <w:t>child and young person</w:t>
      </w:r>
      <w:r w:rsidR="00E37BB9" w:rsidRPr="006874C3">
        <w:rPr>
          <w:rFonts w:ascii="Century Gothic" w:hAnsi="Century Gothic" w:cs="Arial"/>
          <w:color w:val="000000"/>
          <w:sz w:val="24"/>
        </w:rPr>
        <w:t xml:space="preserve"> </w:t>
      </w:r>
      <w:r w:rsidRPr="006874C3">
        <w:rPr>
          <w:rFonts w:ascii="Century Gothic" w:hAnsi="Century Gothic" w:cs="Arial"/>
          <w:color w:val="000000"/>
          <w:sz w:val="24"/>
        </w:rPr>
        <w:t>or parent.</w:t>
      </w:r>
    </w:p>
    <w:p w14:paraId="11C45D8B" w14:textId="77777777" w:rsidR="002F2347" w:rsidRPr="006874C3" w:rsidRDefault="002F2347" w:rsidP="002F2347">
      <w:pPr>
        <w:spacing w:after="0" w:line="240" w:lineRule="auto"/>
        <w:rPr>
          <w:rFonts w:ascii="Century Gothic" w:hAnsi="Century Gothic" w:cs="Arial"/>
          <w:color w:val="000000"/>
          <w:sz w:val="24"/>
        </w:rPr>
      </w:pPr>
    </w:p>
    <w:p w14:paraId="3545655A" w14:textId="77777777" w:rsidR="001D1010" w:rsidRPr="006874C3" w:rsidRDefault="001D1010"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Where you have provided us with consent to use your data, you may withdraw this consent at any time.</w:t>
      </w:r>
      <w:r w:rsidR="005C5DC1" w:rsidRPr="006874C3">
        <w:rPr>
          <w:rFonts w:ascii="Century Gothic" w:hAnsi="Century Gothic" w:cs="Arial"/>
          <w:color w:val="000000"/>
          <w:sz w:val="24"/>
        </w:rPr>
        <w:t xml:space="preserve"> </w:t>
      </w:r>
      <w:r w:rsidRPr="006874C3">
        <w:rPr>
          <w:rFonts w:ascii="Century Gothic" w:hAnsi="Century Gothic" w:cs="Arial"/>
          <w:color w:val="000000"/>
          <w:sz w:val="24"/>
        </w:rPr>
        <w:t xml:space="preserve"> We will make this clear when requesting your consent and explain how you go about withdrawing consent if you wish to do so.  We will then cease this aspect of processing.</w:t>
      </w:r>
    </w:p>
    <w:p w14:paraId="424E0EF4" w14:textId="77777777" w:rsidR="00762D7D" w:rsidRPr="006874C3" w:rsidRDefault="00762D7D" w:rsidP="002F2347">
      <w:pPr>
        <w:spacing w:after="0" w:line="240" w:lineRule="auto"/>
        <w:rPr>
          <w:rFonts w:ascii="Century Gothic" w:hAnsi="Century Gothic" w:cs="Arial"/>
          <w:color w:val="000000"/>
          <w:sz w:val="24"/>
        </w:rPr>
      </w:pPr>
    </w:p>
    <w:p w14:paraId="47A077A3" w14:textId="75202469" w:rsidR="00762D7D" w:rsidRPr="006874C3" w:rsidRDefault="00762D7D"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When a </w:t>
      </w:r>
      <w:r w:rsidR="00E37BB9">
        <w:rPr>
          <w:rFonts w:ascii="Century Gothic" w:hAnsi="Century Gothic" w:cs="Arial"/>
          <w:color w:val="000000"/>
          <w:sz w:val="24"/>
        </w:rPr>
        <w:t>child or young person</w:t>
      </w:r>
      <w:r w:rsidRPr="006874C3">
        <w:rPr>
          <w:rFonts w:ascii="Century Gothic" w:hAnsi="Century Gothic" w:cs="Arial"/>
          <w:color w:val="000000"/>
          <w:sz w:val="24"/>
        </w:rPr>
        <w:t xml:space="preserve"> is considered mentality capable of making their own decisions with regards consent (while there is no defined age, this is normally considered once a child attends Secondary school), their consent choices over-ride those made by the parent or guardian.</w:t>
      </w:r>
    </w:p>
    <w:p w14:paraId="721A8F9D" w14:textId="77777777" w:rsidR="002F2347" w:rsidRPr="006874C3" w:rsidRDefault="002F2347" w:rsidP="002F2347">
      <w:pPr>
        <w:spacing w:after="0" w:line="240" w:lineRule="auto"/>
        <w:rPr>
          <w:rFonts w:ascii="Century Gothic" w:hAnsi="Century Gothic" w:cs="Arial"/>
          <w:color w:val="000000"/>
          <w:sz w:val="24"/>
        </w:rPr>
      </w:pPr>
    </w:p>
    <w:p w14:paraId="00046D5B" w14:textId="77777777" w:rsidR="001D1010" w:rsidRPr="006874C3" w:rsidRDefault="001D1010"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Some of the reasons that we use for collecting and using information may overlap and there may be several grounds allowing us to use personal data. </w:t>
      </w:r>
      <w:r w:rsidR="00297153" w:rsidRPr="006874C3">
        <w:rPr>
          <w:rFonts w:ascii="Century Gothic" w:hAnsi="Century Gothic" w:cs="Arial"/>
          <w:color w:val="000000"/>
          <w:sz w:val="24"/>
        </w:rPr>
        <w:t xml:space="preserve"> </w:t>
      </w:r>
      <w:r w:rsidRPr="006874C3">
        <w:rPr>
          <w:rFonts w:ascii="Century Gothic" w:hAnsi="Century Gothic" w:cs="Arial"/>
          <w:color w:val="000000"/>
          <w:sz w:val="24"/>
        </w:rPr>
        <w:t>There are also other lawful bases that may apply, and this will be made clear wherever possible.</w:t>
      </w:r>
    </w:p>
    <w:p w14:paraId="44E3DE27" w14:textId="77777777" w:rsidR="002F2347" w:rsidRPr="006874C3" w:rsidRDefault="002F2347" w:rsidP="002F2347">
      <w:pPr>
        <w:spacing w:after="0" w:line="240" w:lineRule="auto"/>
        <w:rPr>
          <w:rFonts w:ascii="Century Gothic" w:hAnsi="Century Gothic" w:cs="Arial"/>
          <w:color w:val="000000"/>
          <w:sz w:val="24"/>
        </w:rPr>
      </w:pPr>
    </w:p>
    <w:p w14:paraId="74CE4A72" w14:textId="77777777" w:rsidR="001D1010" w:rsidRPr="006874C3" w:rsidRDefault="001D1010"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Our lawful basis for processing will be explained at the point at which we collect personal information unless there is a lawful reason not to do so (for example where it is for the prevention or detection of crime).</w:t>
      </w:r>
    </w:p>
    <w:p w14:paraId="290ADBAB" w14:textId="77777777" w:rsidR="002F2347" w:rsidRPr="006874C3" w:rsidRDefault="002F2347" w:rsidP="002F2347">
      <w:pPr>
        <w:spacing w:after="0" w:line="240" w:lineRule="auto"/>
        <w:rPr>
          <w:rFonts w:ascii="Century Gothic" w:hAnsi="Century Gothic" w:cs="Arial"/>
          <w:color w:val="000000"/>
          <w:sz w:val="24"/>
        </w:rPr>
      </w:pPr>
    </w:p>
    <w:p w14:paraId="209A0A76" w14:textId="77777777" w:rsidR="004A1C1A" w:rsidRPr="006874C3" w:rsidRDefault="004A1C1A" w:rsidP="00940ACB">
      <w:pPr>
        <w:pStyle w:val="Style1"/>
        <w:spacing w:before="120" w:after="120" w:line="240" w:lineRule="auto"/>
        <w:rPr>
          <w:rFonts w:ascii="Century Gothic" w:hAnsi="Century Gothic"/>
          <w:sz w:val="28"/>
          <w:szCs w:val="36"/>
        </w:rPr>
      </w:pPr>
      <w:bookmarkStart w:id="5" w:name="_Toc141447673"/>
      <w:r w:rsidRPr="006874C3">
        <w:rPr>
          <w:rFonts w:ascii="Century Gothic" w:hAnsi="Century Gothic"/>
          <w:sz w:val="28"/>
          <w:szCs w:val="36"/>
        </w:rPr>
        <w:t>Special category (sensitive) personal information</w:t>
      </w:r>
      <w:bookmarkEnd w:id="5"/>
    </w:p>
    <w:p w14:paraId="50901474" w14:textId="77777777" w:rsidR="007C30EA" w:rsidRPr="006874C3" w:rsidRDefault="004A1C1A" w:rsidP="002F2347">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We may also collect, store, and use information about you that falls into "special categories" of more sensitive personal data which has extra protection in law and requires us to identify a condition for processing under Article 9 of the </w:t>
      </w:r>
      <w:r w:rsidR="005C5DC1" w:rsidRPr="006874C3">
        <w:rPr>
          <w:rFonts w:ascii="Century Gothic" w:hAnsi="Century Gothic" w:cs="Arial"/>
          <w:color w:val="000000"/>
          <w:sz w:val="24"/>
        </w:rPr>
        <w:t xml:space="preserve">UK </w:t>
      </w:r>
      <w:r w:rsidRPr="006874C3">
        <w:rPr>
          <w:rFonts w:ascii="Century Gothic" w:hAnsi="Century Gothic" w:cs="Arial"/>
          <w:color w:val="000000"/>
          <w:sz w:val="24"/>
        </w:rPr>
        <w:t xml:space="preserve">GDPR. </w:t>
      </w:r>
    </w:p>
    <w:p w14:paraId="426D79D6" w14:textId="77777777" w:rsidR="007C30EA" w:rsidRPr="006874C3" w:rsidRDefault="007C30EA" w:rsidP="002F2347">
      <w:pPr>
        <w:pStyle w:val="ListParagraph"/>
        <w:widowControl w:val="0"/>
        <w:numPr>
          <w:ilvl w:val="0"/>
          <w:numId w:val="0"/>
        </w:numPr>
        <w:overflowPunct w:val="0"/>
        <w:autoSpaceDE w:val="0"/>
        <w:spacing w:after="0" w:line="240" w:lineRule="auto"/>
        <w:rPr>
          <w:rFonts w:ascii="Century Gothic" w:hAnsi="Century Gothic" w:cs="Arial"/>
          <w:color w:val="000000"/>
          <w:sz w:val="24"/>
        </w:rPr>
      </w:pPr>
    </w:p>
    <w:p w14:paraId="7CE7DC75" w14:textId="77777777" w:rsidR="007C30EA" w:rsidRPr="006874C3" w:rsidRDefault="007C30EA" w:rsidP="002F2347">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Special category data is personal data revealing:</w:t>
      </w:r>
    </w:p>
    <w:p w14:paraId="66016CE9"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racial or ethnic origin</w:t>
      </w:r>
    </w:p>
    <w:p w14:paraId="5FBC22F3"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sz w:val="24"/>
        </w:rPr>
        <w:t>political opinions</w:t>
      </w:r>
    </w:p>
    <w:p w14:paraId="4F95AB3A"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religious or philosophical beliefs</w:t>
      </w:r>
    </w:p>
    <w:p w14:paraId="3BD6BFF0"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trade union membership</w:t>
      </w:r>
    </w:p>
    <w:p w14:paraId="388E3B4C"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genetic data </w:t>
      </w:r>
    </w:p>
    <w:p w14:paraId="438595AC"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biometric data for the purpose of uniquely identifying a natural person (for example fingerprints)</w:t>
      </w:r>
    </w:p>
    <w:p w14:paraId="76CBB0C3"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data concerning health; or</w:t>
      </w:r>
    </w:p>
    <w:p w14:paraId="7F491B67" w14:textId="77777777" w:rsidR="007C30EA" w:rsidRPr="006874C3" w:rsidRDefault="007C30EA" w:rsidP="002F2347">
      <w:pPr>
        <w:pStyle w:val="ListParagraph"/>
        <w:numPr>
          <w:ilvl w:val="0"/>
          <w:numId w:val="34"/>
        </w:numPr>
        <w:spacing w:before="120" w:after="0" w:line="240" w:lineRule="auto"/>
        <w:rPr>
          <w:rFonts w:ascii="Century Gothic" w:hAnsi="Century Gothic" w:cs="Arial"/>
          <w:sz w:val="24"/>
        </w:rPr>
      </w:pPr>
      <w:r w:rsidRPr="006874C3">
        <w:rPr>
          <w:rFonts w:ascii="Century Gothic" w:hAnsi="Century Gothic" w:cs="Arial"/>
          <w:sz w:val="24"/>
        </w:rPr>
        <w:t xml:space="preserve">data concerning a natural person’s sex life or sexual </w:t>
      </w:r>
      <w:proofErr w:type="gramStart"/>
      <w:r w:rsidRPr="006874C3">
        <w:rPr>
          <w:rFonts w:ascii="Century Gothic" w:hAnsi="Century Gothic" w:cs="Arial"/>
          <w:sz w:val="24"/>
        </w:rPr>
        <w:t>orientation</w:t>
      </w:r>
      <w:proofErr w:type="gramEnd"/>
    </w:p>
    <w:p w14:paraId="32AD3448" w14:textId="77777777" w:rsidR="002F2347" w:rsidRPr="006874C3" w:rsidRDefault="002F2347" w:rsidP="002F2347">
      <w:pPr>
        <w:spacing w:after="0" w:line="240" w:lineRule="auto"/>
        <w:rPr>
          <w:rFonts w:ascii="Century Gothic" w:hAnsi="Century Gothic" w:cs="Arial"/>
          <w:sz w:val="24"/>
        </w:rPr>
      </w:pPr>
    </w:p>
    <w:p w14:paraId="39BB7D5B" w14:textId="77777777" w:rsidR="007C30EA" w:rsidRPr="006874C3" w:rsidRDefault="007C30EA" w:rsidP="002F2347">
      <w:pPr>
        <w:spacing w:after="0" w:line="240" w:lineRule="auto"/>
        <w:rPr>
          <w:rFonts w:ascii="Century Gothic" w:hAnsi="Century Gothic" w:cs="Arial"/>
          <w:sz w:val="24"/>
        </w:rPr>
      </w:pPr>
      <w:r w:rsidRPr="006874C3">
        <w:rPr>
          <w:rFonts w:ascii="Century Gothic" w:hAnsi="Century Gothic" w:cs="Arial"/>
          <w:sz w:val="24"/>
        </w:rPr>
        <w:t>The Article 9 grounds which we may rely on to process special category data include:</w:t>
      </w:r>
    </w:p>
    <w:p w14:paraId="68C4E5AC"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Legal obligation</w:t>
      </w:r>
    </w:p>
    <w:p w14:paraId="64ABDA9D"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Substantial public interest including:</w:t>
      </w:r>
    </w:p>
    <w:p w14:paraId="2FEE9ECA" w14:textId="77777777" w:rsidR="007C30EA" w:rsidRPr="006874C3" w:rsidRDefault="007C30EA" w:rsidP="002F2347">
      <w:pPr>
        <w:numPr>
          <w:ilvl w:val="0"/>
          <w:numId w:val="37"/>
        </w:numPr>
        <w:spacing w:before="120" w:after="0" w:line="240" w:lineRule="auto"/>
        <w:ind w:left="1434" w:hanging="357"/>
        <w:rPr>
          <w:rFonts w:ascii="Century Gothic" w:hAnsi="Century Gothic" w:cs="Arial"/>
          <w:sz w:val="24"/>
        </w:rPr>
      </w:pPr>
      <w:r w:rsidRPr="006874C3">
        <w:rPr>
          <w:rFonts w:ascii="Century Gothic" w:hAnsi="Century Gothic" w:cs="Arial"/>
          <w:sz w:val="24"/>
        </w:rPr>
        <w:t xml:space="preserve">Statutory and government purposes </w:t>
      </w:r>
    </w:p>
    <w:p w14:paraId="704E787B" w14:textId="77777777" w:rsidR="007C30EA" w:rsidRPr="006874C3" w:rsidRDefault="007C30EA" w:rsidP="002F2347">
      <w:pPr>
        <w:numPr>
          <w:ilvl w:val="0"/>
          <w:numId w:val="37"/>
        </w:numPr>
        <w:spacing w:before="120" w:after="0" w:line="240" w:lineRule="auto"/>
        <w:ind w:left="1434" w:hanging="357"/>
        <w:rPr>
          <w:rFonts w:ascii="Century Gothic" w:hAnsi="Century Gothic" w:cs="Arial"/>
          <w:sz w:val="24"/>
        </w:rPr>
      </w:pPr>
      <w:r w:rsidRPr="006874C3">
        <w:rPr>
          <w:rFonts w:ascii="Century Gothic" w:hAnsi="Century Gothic" w:cs="Arial"/>
          <w:sz w:val="24"/>
        </w:rPr>
        <w:t>Equality of opportunity or treatment</w:t>
      </w:r>
    </w:p>
    <w:p w14:paraId="0D71035E" w14:textId="77777777" w:rsidR="007C30EA" w:rsidRPr="006874C3" w:rsidRDefault="007C30EA" w:rsidP="002F2347">
      <w:pPr>
        <w:numPr>
          <w:ilvl w:val="0"/>
          <w:numId w:val="37"/>
        </w:numPr>
        <w:spacing w:before="120" w:after="0" w:line="240" w:lineRule="auto"/>
        <w:ind w:left="1434" w:hanging="357"/>
        <w:rPr>
          <w:rFonts w:ascii="Century Gothic" w:hAnsi="Century Gothic" w:cs="Arial"/>
          <w:sz w:val="24"/>
        </w:rPr>
      </w:pPr>
      <w:r w:rsidRPr="006874C3">
        <w:rPr>
          <w:rFonts w:ascii="Century Gothic" w:hAnsi="Century Gothic" w:cs="Arial"/>
          <w:sz w:val="24"/>
        </w:rPr>
        <w:t>Preventing and detecting unlawful acts</w:t>
      </w:r>
    </w:p>
    <w:p w14:paraId="439AEA37" w14:textId="77777777" w:rsidR="007C30EA" w:rsidRPr="006874C3" w:rsidRDefault="007C30EA" w:rsidP="002F2347">
      <w:pPr>
        <w:numPr>
          <w:ilvl w:val="0"/>
          <w:numId w:val="37"/>
        </w:numPr>
        <w:spacing w:before="120" w:after="0" w:line="240" w:lineRule="auto"/>
        <w:ind w:left="1434" w:hanging="357"/>
        <w:rPr>
          <w:rFonts w:ascii="Century Gothic" w:hAnsi="Century Gothic" w:cs="Arial"/>
          <w:sz w:val="24"/>
        </w:rPr>
      </w:pPr>
      <w:r w:rsidRPr="006874C3">
        <w:rPr>
          <w:rFonts w:ascii="Century Gothic" w:hAnsi="Century Gothic" w:cs="Arial"/>
          <w:sz w:val="24"/>
        </w:rPr>
        <w:t xml:space="preserve">Preventing fraud </w:t>
      </w:r>
    </w:p>
    <w:p w14:paraId="29181B3F" w14:textId="77777777" w:rsidR="007C30EA" w:rsidRPr="006874C3" w:rsidRDefault="007C30EA" w:rsidP="002F2347">
      <w:pPr>
        <w:numPr>
          <w:ilvl w:val="0"/>
          <w:numId w:val="37"/>
        </w:numPr>
        <w:spacing w:before="120" w:after="0" w:line="240" w:lineRule="auto"/>
        <w:ind w:left="1434" w:hanging="357"/>
        <w:rPr>
          <w:rFonts w:ascii="Century Gothic" w:hAnsi="Century Gothic" w:cs="Arial"/>
          <w:sz w:val="24"/>
        </w:rPr>
      </w:pPr>
      <w:r w:rsidRPr="006874C3">
        <w:rPr>
          <w:rFonts w:ascii="Century Gothic" w:hAnsi="Century Gothic" w:cs="Arial"/>
          <w:sz w:val="24"/>
        </w:rPr>
        <w:t>Public Health</w:t>
      </w:r>
    </w:p>
    <w:p w14:paraId="1CD9FC82" w14:textId="77777777" w:rsidR="007C30EA" w:rsidRPr="006874C3" w:rsidRDefault="007C30EA" w:rsidP="002F2347">
      <w:pPr>
        <w:numPr>
          <w:ilvl w:val="0"/>
          <w:numId w:val="37"/>
        </w:numPr>
        <w:spacing w:before="120" w:after="0" w:line="240" w:lineRule="auto"/>
        <w:ind w:left="1434" w:hanging="357"/>
        <w:rPr>
          <w:rFonts w:ascii="Century Gothic" w:hAnsi="Century Gothic" w:cs="Arial"/>
          <w:sz w:val="24"/>
        </w:rPr>
      </w:pPr>
      <w:r w:rsidRPr="006874C3">
        <w:rPr>
          <w:rFonts w:ascii="Century Gothic" w:hAnsi="Century Gothic" w:cs="Arial"/>
          <w:sz w:val="24"/>
        </w:rPr>
        <w:t>Safeguarding</w:t>
      </w:r>
    </w:p>
    <w:p w14:paraId="71B8B8AD"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Support for individuals with a particular disability or medical condition</w:t>
      </w:r>
    </w:p>
    <w:p w14:paraId="5691C08E"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Explicit consent</w:t>
      </w:r>
      <w:r w:rsidR="00CC5576" w:rsidRPr="006874C3">
        <w:rPr>
          <w:rFonts w:ascii="Century Gothic" w:hAnsi="Century Gothic" w:cs="Arial"/>
          <w:color w:val="000000"/>
          <w:sz w:val="24"/>
        </w:rPr>
        <w:t>,</w:t>
      </w:r>
      <w:r w:rsidRPr="006874C3">
        <w:rPr>
          <w:rFonts w:ascii="Century Gothic" w:hAnsi="Century Gothic" w:cs="Arial"/>
          <w:color w:val="000000"/>
          <w:sz w:val="24"/>
        </w:rPr>
        <w:t xml:space="preserve"> for example to the use of biometric data, </w:t>
      </w:r>
      <w:proofErr w:type="spellStart"/>
      <w:proofErr w:type="gramStart"/>
      <w:r w:rsidRPr="006874C3">
        <w:rPr>
          <w:rFonts w:ascii="Century Gothic" w:hAnsi="Century Gothic" w:cs="Arial"/>
          <w:color w:val="000000"/>
          <w:sz w:val="24"/>
        </w:rPr>
        <w:t>eg</w:t>
      </w:r>
      <w:proofErr w:type="spellEnd"/>
      <w:proofErr w:type="gramEnd"/>
      <w:r w:rsidRPr="006874C3">
        <w:rPr>
          <w:rFonts w:ascii="Century Gothic" w:hAnsi="Century Gothic" w:cs="Arial"/>
          <w:color w:val="000000"/>
          <w:sz w:val="24"/>
        </w:rPr>
        <w:t xml:space="preserve"> fingerprints.</w:t>
      </w:r>
    </w:p>
    <w:p w14:paraId="3094DD3B" w14:textId="77777777" w:rsidR="007C30EA" w:rsidRPr="006874C3" w:rsidRDefault="007C30EA"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To maintain your vital interests </w:t>
      </w:r>
    </w:p>
    <w:p w14:paraId="59F7EB83" w14:textId="77777777" w:rsidR="007C30EA" w:rsidRPr="006874C3" w:rsidRDefault="007C30EA" w:rsidP="002F2347">
      <w:pPr>
        <w:spacing w:after="0" w:line="240" w:lineRule="auto"/>
        <w:ind w:left="720"/>
        <w:rPr>
          <w:rFonts w:ascii="Century Gothic" w:hAnsi="Century Gothic" w:cs="Arial"/>
          <w:sz w:val="24"/>
        </w:rPr>
      </w:pPr>
    </w:p>
    <w:p w14:paraId="1712DA95" w14:textId="16447007" w:rsidR="007C30EA" w:rsidRPr="006874C3" w:rsidRDefault="005C5DC1" w:rsidP="002F2347">
      <w:pPr>
        <w:pStyle w:val="ListParagraph"/>
        <w:numPr>
          <w:ilvl w:val="0"/>
          <w:numId w:val="0"/>
        </w:numPr>
        <w:spacing w:after="0" w:line="240" w:lineRule="auto"/>
        <w:rPr>
          <w:rFonts w:ascii="Century Gothic" w:hAnsi="Century Gothic" w:cs="Arial"/>
          <w:sz w:val="24"/>
        </w:rPr>
      </w:pPr>
      <w:r w:rsidRPr="006874C3">
        <w:rPr>
          <w:rFonts w:ascii="Century Gothic" w:hAnsi="Century Gothic" w:cs="Arial"/>
          <w:sz w:val="24"/>
        </w:rPr>
        <w:t xml:space="preserve">Further details about how </w:t>
      </w:r>
      <w:r w:rsidR="00CC5801">
        <w:rPr>
          <w:rFonts w:ascii="Century Gothic" w:hAnsi="Century Gothic" w:cs="Arial"/>
          <w:sz w:val="24"/>
        </w:rPr>
        <w:t>The RISE Trust</w:t>
      </w:r>
      <w:r w:rsidRPr="006874C3">
        <w:rPr>
          <w:rFonts w:ascii="Century Gothic" w:hAnsi="Century Gothic" w:cs="Arial"/>
          <w:sz w:val="24"/>
        </w:rPr>
        <w:t xml:space="preserve"> complies with data protection legislation with regards the processing of Special Category data can be found in the Special Categories of Data section of the </w:t>
      </w:r>
      <w:r w:rsidR="00CC5801">
        <w:rPr>
          <w:rFonts w:ascii="Century Gothic" w:hAnsi="Century Gothic" w:cs="Arial"/>
          <w:sz w:val="24"/>
        </w:rPr>
        <w:t>trust</w:t>
      </w:r>
      <w:r w:rsidRPr="006874C3">
        <w:rPr>
          <w:rFonts w:ascii="Century Gothic" w:hAnsi="Century Gothic" w:cs="Arial"/>
          <w:sz w:val="24"/>
        </w:rPr>
        <w:t>’s Data Protection Policy.</w:t>
      </w:r>
    </w:p>
    <w:p w14:paraId="49583F60" w14:textId="77777777" w:rsidR="002F2347" w:rsidRPr="006874C3" w:rsidRDefault="002F2347" w:rsidP="002F2347">
      <w:pPr>
        <w:pStyle w:val="ListParagraph"/>
        <w:numPr>
          <w:ilvl w:val="0"/>
          <w:numId w:val="0"/>
        </w:numPr>
        <w:spacing w:after="0" w:line="240" w:lineRule="auto"/>
        <w:rPr>
          <w:rFonts w:ascii="Century Gothic" w:hAnsi="Century Gothic" w:cs="Arial"/>
          <w:sz w:val="24"/>
        </w:rPr>
      </w:pPr>
    </w:p>
    <w:p w14:paraId="59841705" w14:textId="77777777" w:rsidR="004A1C1A" w:rsidRPr="006874C3" w:rsidRDefault="004A1C1A" w:rsidP="00940ACB">
      <w:pPr>
        <w:pStyle w:val="Style1"/>
        <w:spacing w:before="120" w:after="120" w:line="240" w:lineRule="auto"/>
        <w:rPr>
          <w:rFonts w:ascii="Century Gothic" w:hAnsi="Century Gothic"/>
          <w:sz w:val="28"/>
          <w:szCs w:val="36"/>
        </w:rPr>
      </w:pPr>
      <w:bookmarkStart w:id="6" w:name="_Toc141447674"/>
      <w:r w:rsidRPr="006874C3">
        <w:rPr>
          <w:rFonts w:ascii="Century Gothic" w:hAnsi="Century Gothic"/>
          <w:sz w:val="28"/>
          <w:szCs w:val="36"/>
        </w:rPr>
        <w:t>Criminal convictions</w:t>
      </w:r>
      <w:bookmarkEnd w:id="6"/>
    </w:p>
    <w:p w14:paraId="3B741028" w14:textId="77777777" w:rsidR="005040EC" w:rsidRPr="006874C3" w:rsidRDefault="005040EC" w:rsidP="002F2347">
      <w:pPr>
        <w:spacing w:after="0" w:line="240" w:lineRule="auto"/>
        <w:rPr>
          <w:rFonts w:ascii="Century Gothic" w:hAnsi="Century Gothic" w:cs="Arial"/>
          <w:bCs/>
          <w:sz w:val="24"/>
        </w:rPr>
      </w:pPr>
      <w:r w:rsidRPr="006874C3">
        <w:rPr>
          <w:rFonts w:ascii="Century Gothic" w:hAnsi="Century Gothic" w:cs="Arial"/>
          <w:bCs/>
          <w:sz w:val="24"/>
        </w:rPr>
        <w:t xml:space="preserve">We may process data about criminal convictions or offences. </w:t>
      </w:r>
      <w:r w:rsidR="00297153" w:rsidRPr="006874C3">
        <w:rPr>
          <w:rFonts w:ascii="Century Gothic" w:hAnsi="Century Gothic" w:cs="Arial"/>
          <w:bCs/>
          <w:sz w:val="24"/>
        </w:rPr>
        <w:t xml:space="preserve"> </w:t>
      </w:r>
      <w:r w:rsidRPr="006874C3">
        <w:rPr>
          <w:rFonts w:ascii="Century Gothic" w:hAnsi="Century Gothic" w:cs="Arial"/>
          <w:bCs/>
          <w:sz w:val="24"/>
        </w:rPr>
        <w:t xml:space="preserve">This will usually be where such processing is necessary to carry out our obligations, to exercise our rights, to look after our students and staff or to support the police and other relevant agencies. </w:t>
      </w:r>
    </w:p>
    <w:p w14:paraId="6E9C933D" w14:textId="77777777" w:rsidR="008E2FF0" w:rsidRPr="006874C3" w:rsidRDefault="008E2FF0" w:rsidP="002F2347">
      <w:pPr>
        <w:spacing w:after="0" w:line="240" w:lineRule="auto"/>
        <w:rPr>
          <w:rFonts w:ascii="Century Gothic" w:hAnsi="Century Gothic" w:cs="Arial"/>
          <w:bCs/>
          <w:sz w:val="24"/>
        </w:rPr>
      </w:pPr>
    </w:p>
    <w:p w14:paraId="07C97AA8" w14:textId="77777777" w:rsidR="005040EC" w:rsidRPr="006874C3" w:rsidRDefault="005040EC" w:rsidP="002F2347">
      <w:pPr>
        <w:spacing w:after="0" w:line="240" w:lineRule="auto"/>
        <w:rPr>
          <w:rFonts w:ascii="Century Gothic" w:hAnsi="Century Gothic" w:cs="Arial"/>
          <w:bCs/>
          <w:sz w:val="24"/>
        </w:rPr>
      </w:pPr>
      <w:r w:rsidRPr="006874C3">
        <w:rPr>
          <w:rFonts w:ascii="Century Gothic" w:hAnsi="Century Gothic" w:cs="Arial"/>
          <w:bCs/>
          <w:sz w:val="24"/>
        </w:rPr>
        <w:t xml:space="preserve">We will only use information about criminal convictions or offences where the law allows us to.  Usually this will either be either </w:t>
      </w:r>
      <w:proofErr w:type="gramStart"/>
      <w:r w:rsidRPr="006874C3">
        <w:rPr>
          <w:rFonts w:ascii="Century Gothic" w:hAnsi="Century Gothic" w:cs="Arial"/>
          <w:bCs/>
          <w:sz w:val="24"/>
        </w:rPr>
        <w:t>on the basis of</w:t>
      </w:r>
      <w:proofErr w:type="gramEnd"/>
      <w:r w:rsidRPr="006874C3">
        <w:rPr>
          <w:rFonts w:ascii="Century Gothic" w:hAnsi="Century Gothic" w:cs="Arial"/>
          <w:bCs/>
          <w:sz w:val="24"/>
        </w:rPr>
        <w:t xml:space="preserve"> our legal obligations in relation to safeguarding, preventing fraud, health and safety or with your consent. </w:t>
      </w:r>
      <w:r w:rsidR="00297153" w:rsidRPr="006874C3">
        <w:rPr>
          <w:rFonts w:ascii="Century Gothic" w:hAnsi="Century Gothic" w:cs="Arial"/>
          <w:bCs/>
          <w:sz w:val="24"/>
        </w:rPr>
        <w:t xml:space="preserve"> </w:t>
      </w:r>
      <w:r w:rsidRPr="006874C3">
        <w:rPr>
          <w:rFonts w:ascii="Century Gothic" w:hAnsi="Century Gothic" w:cs="Arial"/>
          <w:bCs/>
          <w:sz w:val="24"/>
        </w:rPr>
        <w:t>We also need to identify the relevant condition for the processing, this will usually be substantial public interest.</w:t>
      </w:r>
    </w:p>
    <w:p w14:paraId="57733D4C" w14:textId="77777777" w:rsidR="002F2347" w:rsidRPr="006874C3" w:rsidRDefault="002F2347" w:rsidP="002F2347">
      <w:pPr>
        <w:spacing w:after="0" w:line="240" w:lineRule="auto"/>
        <w:rPr>
          <w:rFonts w:ascii="Century Gothic" w:hAnsi="Century Gothic" w:cs="Arial"/>
          <w:bCs/>
          <w:sz w:val="24"/>
        </w:rPr>
      </w:pPr>
    </w:p>
    <w:p w14:paraId="7B036446" w14:textId="66E38EAD" w:rsidR="004F03FB" w:rsidRPr="006874C3" w:rsidRDefault="004607AD" w:rsidP="00940ACB">
      <w:pPr>
        <w:pStyle w:val="Style1"/>
        <w:spacing w:before="120" w:after="120" w:line="240" w:lineRule="auto"/>
        <w:rPr>
          <w:rFonts w:ascii="Century Gothic" w:hAnsi="Century Gothic"/>
          <w:sz w:val="28"/>
          <w:szCs w:val="36"/>
        </w:rPr>
      </w:pPr>
      <w:bookmarkStart w:id="7" w:name="_Toc141447675"/>
      <w:r w:rsidRPr="006874C3">
        <w:rPr>
          <w:rFonts w:ascii="Century Gothic" w:hAnsi="Century Gothic"/>
          <w:sz w:val="28"/>
          <w:szCs w:val="36"/>
        </w:rPr>
        <w:t>C</w:t>
      </w:r>
      <w:r w:rsidR="004F03FB" w:rsidRPr="006874C3">
        <w:rPr>
          <w:rFonts w:ascii="Century Gothic" w:hAnsi="Century Gothic"/>
          <w:sz w:val="28"/>
          <w:szCs w:val="36"/>
        </w:rPr>
        <w:t xml:space="preserve">ollecting </w:t>
      </w:r>
      <w:r w:rsidR="008915D1" w:rsidRPr="006874C3">
        <w:rPr>
          <w:rFonts w:ascii="Century Gothic" w:hAnsi="Century Gothic"/>
          <w:sz w:val="28"/>
          <w:szCs w:val="36"/>
        </w:rPr>
        <w:t xml:space="preserve">child, young </w:t>
      </w:r>
      <w:proofErr w:type="gramStart"/>
      <w:r w:rsidR="008915D1" w:rsidRPr="006874C3">
        <w:rPr>
          <w:rFonts w:ascii="Century Gothic" w:hAnsi="Century Gothic"/>
          <w:sz w:val="28"/>
          <w:szCs w:val="36"/>
        </w:rPr>
        <w:t>person’s</w:t>
      </w:r>
      <w:proofErr w:type="gramEnd"/>
      <w:r w:rsidR="005C5DC1" w:rsidRPr="006874C3">
        <w:rPr>
          <w:rFonts w:ascii="Century Gothic" w:hAnsi="Century Gothic"/>
          <w:sz w:val="28"/>
          <w:szCs w:val="36"/>
        </w:rPr>
        <w:t xml:space="preserve"> and </w:t>
      </w:r>
      <w:r w:rsidR="004F03FB" w:rsidRPr="006874C3">
        <w:rPr>
          <w:rFonts w:ascii="Century Gothic" w:hAnsi="Century Gothic"/>
          <w:sz w:val="28"/>
          <w:szCs w:val="36"/>
        </w:rPr>
        <w:t>parent information</w:t>
      </w:r>
      <w:bookmarkEnd w:id="7"/>
    </w:p>
    <w:p w14:paraId="4C2ABF33" w14:textId="0E6D6369" w:rsidR="004F03FB" w:rsidRPr="006874C3" w:rsidRDefault="004F03FB" w:rsidP="00297153">
      <w:pPr>
        <w:tabs>
          <w:tab w:val="left" w:pos="7049"/>
        </w:tabs>
        <w:autoSpaceDE w:val="0"/>
        <w:spacing w:after="0" w:line="240" w:lineRule="auto"/>
        <w:textAlignment w:val="auto"/>
        <w:rPr>
          <w:rFonts w:ascii="Century Gothic" w:hAnsi="Century Gothic" w:cs="Arial"/>
          <w:color w:val="000000"/>
          <w:sz w:val="24"/>
        </w:rPr>
      </w:pPr>
      <w:r w:rsidRPr="006874C3">
        <w:rPr>
          <w:rFonts w:ascii="Century Gothic" w:hAnsi="Century Gothic" w:cs="Arial"/>
          <w:color w:val="000000"/>
          <w:sz w:val="24"/>
        </w:rPr>
        <w:t xml:space="preserve">The reasons that we collect and use personal information enable us to provide our </w:t>
      </w:r>
      <w:r w:rsidR="00E37BB9">
        <w:rPr>
          <w:rFonts w:ascii="Century Gothic" w:hAnsi="Century Gothic" w:cs="Arial"/>
          <w:color w:val="000000"/>
          <w:sz w:val="24"/>
        </w:rPr>
        <w:t>children and young people</w:t>
      </w:r>
      <w:r w:rsidRPr="006874C3">
        <w:rPr>
          <w:rFonts w:ascii="Century Gothic" w:hAnsi="Century Gothic" w:cs="Arial"/>
          <w:color w:val="000000"/>
          <w:sz w:val="24"/>
        </w:rPr>
        <w:t xml:space="preserve"> with</w:t>
      </w:r>
      <w:r w:rsidR="00297153" w:rsidRPr="006874C3">
        <w:rPr>
          <w:rFonts w:ascii="Century Gothic" w:hAnsi="Century Gothic" w:cs="Arial"/>
          <w:color w:val="000000"/>
          <w:sz w:val="24"/>
        </w:rPr>
        <w:t xml:space="preserve"> an </w:t>
      </w:r>
      <w:r w:rsidRPr="006874C3">
        <w:rPr>
          <w:rFonts w:ascii="Century Gothic" w:hAnsi="Century Gothic" w:cs="Arial"/>
          <w:color w:val="000000"/>
          <w:sz w:val="24"/>
        </w:rPr>
        <w:t xml:space="preserve">education and to help us run the </w:t>
      </w:r>
      <w:r w:rsidR="00CC5801">
        <w:rPr>
          <w:rFonts w:ascii="Century Gothic" w:hAnsi="Century Gothic" w:cs="Arial"/>
          <w:color w:val="000000"/>
          <w:sz w:val="24"/>
        </w:rPr>
        <w:t>trust</w:t>
      </w:r>
      <w:r w:rsidRPr="006874C3">
        <w:rPr>
          <w:rFonts w:ascii="Century Gothic" w:hAnsi="Century Gothic" w:cs="Arial"/>
          <w:color w:val="000000"/>
          <w:sz w:val="24"/>
        </w:rPr>
        <w:t xml:space="preserve">. Please refer to </w:t>
      </w:r>
      <w:r w:rsidRPr="006874C3">
        <w:rPr>
          <w:rFonts w:ascii="Century Gothic" w:hAnsi="Century Gothic" w:cs="Arial"/>
          <w:b/>
          <w:color w:val="000000"/>
          <w:sz w:val="24"/>
        </w:rPr>
        <w:t xml:space="preserve">Appendix </w:t>
      </w:r>
      <w:r w:rsidR="00302EB5" w:rsidRPr="006874C3">
        <w:rPr>
          <w:rFonts w:ascii="Century Gothic" w:hAnsi="Century Gothic" w:cs="Arial"/>
          <w:b/>
          <w:color w:val="000000"/>
          <w:sz w:val="24"/>
        </w:rPr>
        <w:t>1</w:t>
      </w:r>
      <w:r w:rsidR="00302EB5" w:rsidRPr="006874C3">
        <w:rPr>
          <w:rFonts w:ascii="Century Gothic" w:hAnsi="Century Gothic" w:cs="Arial"/>
          <w:color w:val="000000"/>
          <w:sz w:val="24"/>
        </w:rPr>
        <w:t xml:space="preserve"> </w:t>
      </w:r>
      <w:r w:rsidRPr="006874C3">
        <w:rPr>
          <w:rFonts w:ascii="Century Gothic" w:hAnsi="Century Gothic" w:cs="Arial"/>
          <w:color w:val="000000"/>
          <w:sz w:val="24"/>
        </w:rPr>
        <w:t>for examples.</w:t>
      </w:r>
    </w:p>
    <w:p w14:paraId="1EF5E56A" w14:textId="77777777" w:rsidR="004F03FB" w:rsidRPr="006874C3" w:rsidRDefault="004F03FB" w:rsidP="002F2347">
      <w:pPr>
        <w:tabs>
          <w:tab w:val="left" w:pos="7049"/>
        </w:tabs>
        <w:suppressAutoHyphens w:val="0"/>
        <w:autoSpaceDE w:val="0"/>
        <w:spacing w:after="0" w:line="240" w:lineRule="auto"/>
        <w:textAlignment w:val="auto"/>
        <w:rPr>
          <w:rFonts w:ascii="Century Gothic" w:hAnsi="Century Gothic" w:cs="Arial"/>
          <w:color w:val="000000"/>
          <w:sz w:val="24"/>
        </w:rPr>
      </w:pPr>
    </w:p>
    <w:p w14:paraId="5A6EDDD6" w14:textId="0B6D9805" w:rsidR="004F03FB" w:rsidRPr="006874C3" w:rsidRDefault="004F03FB" w:rsidP="002F2347">
      <w:pPr>
        <w:tabs>
          <w:tab w:val="left" w:pos="7049"/>
        </w:tabs>
        <w:autoSpaceDE w:val="0"/>
        <w:spacing w:after="0" w:line="240" w:lineRule="auto"/>
        <w:textAlignment w:val="auto"/>
        <w:rPr>
          <w:rFonts w:ascii="Century Gothic" w:hAnsi="Century Gothic" w:cs="Arial"/>
          <w:color w:val="000000"/>
          <w:sz w:val="24"/>
        </w:rPr>
      </w:pPr>
      <w:r w:rsidRPr="006874C3">
        <w:rPr>
          <w:rFonts w:ascii="Century Gothic" w:hAnsi="Century Gothic" w:cs="Arial"/>
          <w:color w:val="000000"/>
          <w:sz w:val="24"/>
        </w:rPr>
        <w:t xml:space="preserve">We collect and use information about you in a variety of way including through the </w:t>
      </w:r>
      <w:r w:rsidR="00E37BB9">
        <w:rPr>
          <w:rFonts w:ascii="Century Gothic" w:hAnsi="Century Gothic" w:cs="Arial"/>
          <w:color w:val="000000"/>
          <w:sz w:val="24"/>
        </w:rPr>
        <w:t>trust’s introduc</w:t>
      </w:r>
      <w:r w:rsidRPr="006874C3">
        <w:rPr>
          <w:rFonts w:ascii="Century Gothic" w:hAnsi="Century Gothic" w:cs="Arial"/>
          <w:color w:val="000000"/>
          <w:sz w:val="24"/>
        </w:rPr>
        <w:t>tion and</w:t>
      </w:r>
      <w:r w:rsidR="00E37BB9">
        <w:rPr>
          <w:rFonts w:ascii="Century Gothic" w:hAnsi="Century Gothic" w:cs="Arial"/>
          <w:color w:val="000000"/>
          <w:sz w:val="24"/>
        </w:rPr>
        <w:t>/or</w:t>
      </w:r>
      <w:r w:rsidRPr="006874C3">
        <w:rPr>
          <w:rFonts w:ascii="Century Gothic" w:hAnsi="Century Gothic" w:cs="Arial"/>
          <w:color w:val="000000"/>
          <w:sz w:val="24"/>
        </w:rPr>
        <w:t xml:space="preserve"> admissions process, from correspondence with you and through </w:t>
      </w:r>
      <w:proofErr w:type="gramStart"/>
      <w:r w:rsidRPr="006874C3">
        <w:rPr>
          <w:rFonts w:ascii="Century Gothic" w:hAnsi="Century Gothic" w:cs="Arial"/>
          <w:color w:val="000000"/>
          <w:sz w:val="24"/>
        </w:rPr>
        <w:t>assessing  educational</w:t>
      </w:r>
      <w:proofErr w:type="gramEnd"/>
      <w:r w:rsidR="00E37BB9">
        <w:rPr>
          <w:rFonts w:ascii="Century Gothic" w:hAnsi="Century Gothic" w:cs="Arial"/>
          <w:color w:val="000000"/>
          <w:sz w:val="24"/>
        </w:rPr>
        <w:t>, social and emotional</w:t>
      </w:r>
      <w:r w:rsidRPr="006874C3">
        <w:rPr>
          <w:rFonts w:ascii="Century Gothic" w:hAnsi="Century Gothic" w:cs="Arial"/>
          <w:color w:val="000000"/>
          <w:sz w:val="24"/>
        </w:rPr>
        <w:t xml:space="preserve"> progress. </w:t>
      </w:r>
      <w:r w:rsidR="00297153" w:rsidRPr="006874C3">
        <w:rPr>
          <w:rFonts w:ascii="Century Gothic" w:hAnsi="Century Gothic" w:cs="Arial"/>
          <w:color w:val="000000"/>
          <w:sz w:val="24"/>
        </w:rPr>
        <w:t xml:space="preserve"> </w:t>
      </w:r>
      <w:r w:rsidRPr="006874C3">
        <w:rPr>
          <w:rFonts w:ascii="Century Gothic" w:hAnsi="Century Gothic" w:cs="Arial"/>
          <w:color w:val="000000"/>
          <w:sz w:val="24"/>
        </w:rPr>
        <w:t xml:space="preserve">The ways in which we collect information about you may also include methods as outlined </w:t>
      </w:r>
      <w:r w:rsidR="005C5DC1" w:rsidRPr="006874C3">
        <w:rPr>
          <w:rFonts w:ascii="Century Gothic" w:hAnsi="Century Gothic" w:cs="Arial"/>
          <w:color w:val="000000"/>
          <w:sz w:val="24"/>
        </w:rPr>
        <w:t xml:space="preserve">in </w:t>
      </w:r>
      <w:r w:rsidRPr="006874C3">
        <w:rPr>
          <w:rFonts w:ascii="Century Gothic" w:hAnsi="Century Gothic" w:cs="Arial"/>
          <w:b/>
          <w:color w:val="000000"/>
          <w:sz w:val="24"/>
        </w:rPr>
        <w:t xml:space="preserve">Appendix </w:t>
      </w:r>
      <w:r w:rsidR="005C5DC1" w:rsidRPr="006874C3">
        <w:rPr>
          <w:rFonts w:ascii="Century Gothic" w:hAnsi="Century Gothic" w:cs="Arial"/>
          <w:b/>
          <w:color w:val="000000"/>
          <w:sz w:val="24"/>
        </w:rPr>
        <w:t>1</w:t>
      </w:r>
      <w:r w:rsidRPr="006874C3">
        <w:rPr>
          <w:rFonts w:ascii="Century Gothic" w:hAnsi="Century Gothic" w:cs="Arial"/>
          <w:color w:val="000000"/>
          <w:sz w:val="24"/>
        </w:rPr>
        <w:t>.</w:t>
      </w:r>
    </w:p>
    <w:p w14:paraId="6A413BC6" w14:textId="77777777" w:rsidR="004F03FB" w:rsidRPr="006874C3" w:rsidRDefault="004F03FB" w:rsidP="002F2347">
      <w:pPr>
        <w:tabs>
          <w:tab w:val="left" w:pos="7049"/>
        </w:tabs>
        <w:autoSpaceDE w:val="0"/>
        <w:spacing w:after="0" w:line="240" w:lineRule="auto"/>
        <w:textAlignment w:val="auto"/>
        <w:rPr>
          <w:rFonts w:ascii="Century Gothic" w:hAnsi="Century Gothic" w:cs="Arial"/>
          <w:color w:val="000000"/>
          <w:sz w:val="24"/>
        </w:rPr>
      </w:pPr>
    </w:p>
    <w:p w14:paraId="639EFD62" w14:textId="257DB355" w:rsidR="004F03FB" w:rsidRPr="006874C3" w:rsidRDefault="004F03FB"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We may also collect information about you from third parties such as information from other </w:t>
      </w:r>
      <w:r w:rsidR="00E37BB9">
        <w:rPr>
          <w:rFonts w:ascii="Century Gothic" w:hAnsi="Century Gothic" w:cs="Arial"/>
          <w:color w:val="000000"/>
          <w:sz w:val="24"/>
        </w:rPr>
        <w:t xml:space="preserve">settings, </w:t>
      </w:r>
      <w:r w:rsidRPr="006874C3">
        <w:rPr>
          <w:rFonts w:ascii="Century Gothic" w:hAnsi="Century Gothic" w:cs="Arial"/>
          <w:color w:val="000000"/>
          <w:sz w:val="24"/>
        </w:rPr>
        <w:t>schools</w:t>
      </w:r>
      <w:r w:rsidR="00E37BB9">
        <w:rPr>
          <w:rFonts w:ascii="Century Gothic" w:hAnsi="Century Gothic" w:cs="Arial"/>
          <w:color w:val="000000"/>
          <w:sz w:val="24"/>
        </w:rPr>
        <w:t>, organisations</w:t>
      </w:r>
      <w:r w:rsidRPr="006874C3">
        <w:rPr>
          <w:rFonts w:ascii="Century Gothic" w:hAnsi="Century Gothic" w:cs="Arial"/>
          <w:color w:val="000000"/>
          <w:sz w:val="24"/>
        </w:rPr>
        <w:t xml:space="preserve"> or other third parties engaging with you outside the </w:t>
      </w:r>
      <w:r w:rsidR="00E37BB9">
        <w:rPr>
          <w:rFonts w:ascii="Century Gothic" w:hAnsi="Century Gothic" w:cs="Arial"/>
          <w:color w:val="000000"/>
          <w:sz w:val="24"/>
        </w:rPr>
        <w:t>trust</w:t>
      </w:r>
      <w:r w:rsidR="002F2347" w:rsidRPr="006874C3">
        <w:rPr>
          <w:rFonts w:ascii="Century Gothic" w:hAnsi="Century Gothic" w:cs="Arial"/>
          <w:color w:val="000000"/>
          <w:sz w:val="24"/>
        </w:rPr>
        <w:t>.</w:t>
      </w:r>
    </w:p>
    <w:p w14:paraId="656B8C5D" w14:textId="77777777" w:rsidR="002F2347" w:rsidRPr="006874C3" w:rsidRDefault="002F2347" w:rsidP="002F2347">
      <w:pPr>
        <w:spacing w:after="0" w:line="240" w:lineRule="auto"/>
        <w:rPr>
          <w:rFonts w:ascii="Century Gothic" w:hAnsi="Century Gothic" w:cs="Arial"/>
          <w:bCs/>
          <w:sz w:val="24"/>
        </w:rPr>
      </w:pPr>
    </w:p>
    <w:p w14:paraId="69F4BDF9" w14:textId="58167477" w:rsidR="00BF1EFE" w:rsidRPr="006874C3" w:rsidRDefault="00055B69" w:rsidP="00940ACB">
      <w:pPr>
        <w:pStyle w:val="Style1"/>
        <w:spacing w:before="120" w:after="120" w:line="240" w:lineRule="auto"/>
        <w:rPr>
          <w:rFonts w:ascii="Century Gothic" w:hAnsi="Century Gothic"/>
          <w:sz w:val="28"/>
          <w:szCs w:val="36"/>
        </w:rPr>
      </w:pPr>
      <w:bookmarkStart w:id="8" w:name="_Toc141447676"/>
      <w:r w:rsidRPr="006874C3">
        <w:rPr>
          <w:rFonts w:ascii="Century Gothic" w:hAnsi="Century Gothic"/>
          <w:sz w:val="28"/>
          <w:szCs w:val="36"/>
        </w:rPr>
        <w:t>Who</w:t>
      </w:r>
      <w:r w:rsidR="00E3144D" w:rsidRPr="006874C3">
        <w:rPr>
          <w:rFonts w:ascii="Century Gothic" w:hAnsi="Century Gothic"/>
          <w:sz w:val="28"/>
          <w:szCs w:val="36"/>
        </w:rPr>
        <w:t>m</w:t>
      </w:r>
      <w:r w:rsidRPr="006874C3">
        <w:rPr>
          <w:rFonts w:ascii="Century Gothic" w:hAnsi="Century Gothic"/>
          <w:sz w:val="28"/>
          <w:szCs w:val="36"/>
        </w:rPr>
        <w:t xml:space="preserve"> we share </w:t>
      </w:r>
      <w:r w:rsidR="00191379">
        <w:rPr>
          <w:rFonts w:ascii="Century Gothic" w:hAnsi="Century Gothic"/>
          <w:sz w:val="28"/>
          <w:szCs w:val="36"/>
        </w:rPr>
        <w:t>child</w:t>
      </w:r>
      <w:r w:rsidRPr="006874C3">
        <w:rPr>
          <w:rFonts w:ascii="Century Gothic" w:hAnsi="Century Gothic"/>
          <w:sz w:val="28"/>
          <w:szCs w:val="36"/>
        </w:rPr>
        <w:t xml:space="preserve"> information with</w:t>
      </w:r>
      <w:bookmarkEnd w:id="8"/>
    </w:p>
    <w:p w14:paraId="6D28F2C3" w14:textId="1974232E" w:rsidR="003D1C6A" w:rsidRPr="006874C3" w:rsidRDefault="00055B69" w:rsidP="002F2347">
      <w:pPr>
        <w:pStyle w:val="ListParagraph"/>
        <w:widowControl w:val="0"/>
        <w:numPr>
          <w:ilvl w:val="0"/>
          <w:numId w:val="0"/>
        </w:numPr>
        <w:overflowPunct w:val="0"/>
        <w:autoSpaceDE w:val="0"/>
        <w:spacing w:after="0" w:line="240" w:lineRule="auto"/>
        <w:rPr>
          <w:rFonts w:ascii="Century Gothic" w:hAnsi="Century Gothic" w:cs="Arial"/>
          <w:sz w:val="24"/>
        </w:rPr>
      </w:pPr>
      <w:r w:rsidRPr="006874C3">
        <w:rPr>
          <w:rFonts w:ascii="Century Gothic" w:hAnsi="Century Gothic" w:cs="Arial"/>
          <w:color w:val="000000"/>
          <w:sz w:val="24"/>
        </w:rPr>
        <w:t xml:space="preserve">Information about </w:t>
      </w:r>
      <w:r w:rsidR="00191379">
        <w:rPr>
          <w:rFonts w:ascii="Century Gothic" w:hAnsi="Century Gothic" w:cs="Arial"/>
          <w:color w:val="000000"/>
          <w:sz w:val="24"/>
        </w:rPr>
        <w:t>children, young people</w:t>
      </w:r>
      <w:r w:rsidRPr="006874C3">
        <w:rPr>
          <w:rFonts w:ascii="Century Gothic" w:hAnsi="Century Gothic" w:cs="Arial"/>
          <w:color w:val="000000"/>
          <w:sz w:val="24"/>
        </w:rPr>
        <w:t xml:space="preserve"> and parents will not be shared with any third party without consent</w:t>
      </w:r>
      <w:r w:rsidR="00256341" w:rsidRPr="006874C3">
        <w:rPr>
          <w:rFonts w:ascii="Century Gothic" w:hAnsi="Century Gothic" w:cs="Arial"/>
          <w:color w:val="000000"/>
          <w:sz w:val="24"/>
        </w:rPr>
        <w:t>,</w:t>
      </w:r>
      <w:r w:rsidRPr="006874C3">
        <w:rPr>
          <w:rFonts w:ascii="Century Gothic" w:hAnsi="Century Gothic" w:cs="Arial"/>
          <w:color w:val="000000"/>
          <w:sz w:val="24"/>
        </w:rPr>
        <w:t xml:space="preserve"> unless the law allows</w:t>
      </w:r>
      <w:r w:rsidR="001C7DA1" w:rsidRPr="006874C3">
        <w:rPr>
          <w:rFonts w:ascii="Century Gothic" w:hAnsi="Century Gothic" w:cs="Arial"/>
          <w:color w:val="000000"/>
          <w:sz w:val="24"/>
        </w:rPr>
        <w:t xml:space="preserve"> us</w:t>
      </w:r>
      <w:r w:rsidRPr="006874C3">
        <w:rPr>
          <w:rFonts w:ascii="Century Gothic" w:hAnsi="Century Gothic" w:cs="Arial"/>
          <w:color w:val="000000"/>
          <w:sz w:val="24"/>
        </w:rPr>
        <w:t xml:space="preserve"> to do so. </w:t>
      </w:r>
      <w:r w:rsidR="00F7587A" w:rsidRPr="006874C3">
        <w:rPr>
          <w:rFonts w:ascii="Century Gothic" w:hAnsi="Century Gothic" w:cs="Arial"/>
          <w:color w:val="000000"/>
          <w:sz w:val="24"/>
        </w:rPr>
        <w:t xml:space="preserve"> </w:t>
      </w:r>
      <w:r w:rsidRPr="006874C3">
        <w:rPr>
          <w:rFonts w:ascii="Century Gothic" w:hAnsi="Century Gothic" w:cs="Arial"/>
          <w:color w:val="000000"/>
          <w:sz w:val="24"/>
        </w:rPr>
        <w:t>Where it is legally required or necessary (and it complies with data protection law)</w:t>
      </w:r>
      <w:r w:rsidR="005C5DC1" w:rsidRPr="006874C3">
        <w:rPr>
          <w:rFonts w:ascii="Century Gothic" w:hAnsi="Century Gothic" w:cs="Arial"/>
          <w:color w:val="000000"/>
          <w:sz w:val="24"/>
        </w:rPr>
        <w:t>,</w:t>
      </w:r>
      <w:r w:rsidRPr="006874C3">
        <w:rPr>
          <w:rFonts w:ascii="Century Gothic" w:hAnsi="Century Gothic" w:cs="Arial"/>
          <w:color w:val="000000"/>
          <w:sz w:val="24"/>
        </w:rPr>
        <w:t xml:space="preserve"> personal information may be shared with</w:t>
      </w:r>
      <w:r w:rsidR="003D1C6A" w:rsidRPr="006874C3">
        <w:rPr>
          <w:rFonts w:ascii="Century Gothic" w:hAnsi="Century Gothic" w:cs="Arial"/>
          <w:color w:val="000000"/>
          <w:sz w:val="24"/>
        </w:rPr>
        <w:t xml:space="preserve"> the relevant local authority to meet our legal obligations to share information such as safeguarding concerns</w:t>
      </w:r>
      <w:r w:rsidR="005C5DC1" w:rsidRPr="006874C3">
        <w:rPr>
          <w:rFonts w:ascii="Century Gothic" w:hAnsi="Century Gothic" w:cs="Arial"/>
          <w:color w:val="000000"/>
          <w:sz w:val="24"/>
        </w:rPr>
        <w:t>,</w:t>
      </w:r>
      <w:r w:rsidR="003D1C6A" w:rsidRPr="006874C3">
        <w:rPr>
          <w:rFonts w:ascii="Century Gothic" w:hAnsi="Century Gothic" w:cs="Arial"/>
          <w:color w:val="000000"/>
          <w:sz w:val="24"/>
        </w:rPr>
        <w:t xml:space="preserve"> or </w:t>
      </w:r>
      <w:r w:rsidR="005C5DC1" w:rsidRPr="006874C3">
        <w:rPr>
          <w:rFonts w:ascii="Century Gothic" w:hAnsi="Century Gothic" w:cs="Arial"/>
          <w:color w:val="000000"/>
          <w:sz w:val="24"/>
        </w:rPr>
        <w:t xml:space="preserve">we are legally obligated to share certain data </w:t>
      </w:r>
      <w:r w:rsidR="003D1C6A" w:rsidRPr="006874C3">
        <w:rPr>
          <w:rFonts w:ascii="Century Gothic" w:hAnsi="Century Gothic" w:cs="Arial"/>
          <w:color w:val="000000"/>
          <w:sz w:val="24"/>
        </w:rPr>
        <w:t xml:space="preserve">with the Department for Education (DfE). </w:t>
      </w:r>
      <w:r w:rsidR="00297153" w:rsidRPr="006874C3">
        <w:rPr>
          <w:rFonts w:ascii="Century Gothic" w:hAnsi="Century Gothic" w:cs="Arial"/>
          <w:color w:val="000000"/>
          <w:sz w:val="24"/>
        </w:rPr>
        <w:t xml:space="preserve"> </w:t>
      </w:r>
      <w:r w:rsidR="003D1C6A" w:rsidRPr="006874C3">
        <w:rPr>
          <w:rFonts w:ascii="Century Gothic" w:hAnsi="Century Gothic" w:cs="Arial"/>
          <w:sz w:val="24"/>
        </w:rPr>
        <w:t xml:space="preserve">To find out more about the data collection requirements that are placed upon us by the DfE including the data that we share with them go to: </w:t>
      </w:r>
      <w:hyperlink r:id="rId11" w:history="1">
        <w:r w:rsidR="003D1C6A" w:rsidRPr="006874C3">
          <w:rPr>
            <w:rStyle w:val="Hyperlink"/>
            <w:rFonts w:ascii="Century Gothic" w:hAnsi="Century Gothic" w:cs="Arial"/>
          </w:rPr>
          <w:t>https://www.gov.uk/education/data-collection-and-censuses-for-schools</w:t>
        </w:r>
      </w:hyperlink>
      <w:r w:rsidR="00DB2634" w:rsidRPr="006874C3">
        <w:rPr>
          <w:rFonts w:ascii="Century Gothic" w:hAnsi="Century Gothic" w:cs="Arial"/>
          <w:sz w:val="24"/>
        </w:rPr>
        <w:t xml:space="preserve">.  </w:t>
      </w:r>
    </w:p>
    <w:p w14:paraId="56F625F7" w14:textId="77777777" w:rsidR="006955C7" w:rsidRPr="006874C3" w:rsidRDefault="006955C7" w:rsidP="002F2347">
      <w:pPr>
        <w:pStyle w:val="ListParagraph"/>
        <w:widowControl w:val="0"/>
        <w:numPr>
          <w:ilvl w:val="0"/>
          <w:numId w:val="0"/>
        </w:numPr>
        <w:overflowPunct w:val="0"/>
        <w:autoSpaceDE w:val="0"/>
        <w:spacing w:after="0" w:line="240" w:lineRule="auto"/>
        <w:rPr>
          <w:rFonts w:ascii="Century Gothic" w:hAnsi="Century Gothic" w:cs="Arial"/>
          <w:sz w:val="24"/>
        </w:rPr>
      </w:pPr>
    </w:p>
    <w:p w14:paraId="3C1B49C6" w14:textId="2C70EA5C" w:rsidR="006955C7" w:rsidRPr="006874C3" w:rsidRDefault="006955C7" w:rsidP="002F2347">
      <w:pPr>
        <w:pStyle w:val="ListParagraph"/>
        <w:widowControl w:val="0"/>
        <w:numPr>
          <w:ilvl w:val="0"/>
          <w:numId w:val="0"/>
        </w:numPr>
        <w:overflowPunct w:val="0"/>
        <w:autoSpaceDE w:val="0"/>
        <w:spacing w:after="0" w:line="240" w:lineRule="auto"/>
        <w:rPr>
          <w:rFonts w:ascii="Century Gothic" w:hAnsi="Century Gothic" w:cs="Arial"/>
          <w:sz w:val="24"/>
        </w:rPr>
      </w:pPr>
      <w:r w:rsidRPr="006874C3">
        <w:rPr>
          <w:rFonts w:ascii="Century Gothic" w:hAnsi="Century Gothic" w:cs="Arial"/>
          <w:sz w:val="24"/>
        </w:rPr>
        <w:t xml:space="preserve">Further examples of with whom we share data are listed at </w:t>
      </w:r>
      <w:r w:rsidRPr="006874C3">
        <w:rPr>
          <w:rFonts w:ascii="Century Gothic" w:hAnsi="Century Gothic" w:cs="Arial"/>
          <w:b/>
          <w:sz w:val="24"/>
        </w:rPr>
        <w:t xml:space="preserve">Appendix </w:t>
      </w:r>
      <w:r w:rsidR="00302EB5" w:rsidRPr="006874C3">
        <w:rPr>
          <w:rFonts w:ascii="Century Gothic" w:hAnsi="Century Gothic" w:cs="Arial"/>
          <w:b/>
          <w:sz w:val="24"/>
        </w:rPr>
        <w:t>2</w:t>
      </w:r>
      <w:r w:rsidRPr="006874C3">
        <w:rPr>
          <w:rFonts w:ascii="Century Gothic" w:hAnsi="Century Gothic" w:cs="Arial"/>
          <w:sz w:val="24"/>
        </w:rPr>
        <w:t>.</w:t>
      </w:r>
      <w:r w:rsidR="00DB2634" w:rsidRPr="006874C3">
        <w:rPr>
          <w:rFonts w:ascii="Century Gothic" w:hAnsi="Century Gothic" w:cs="Arial"/>
          <w:sz w:val="24"/>
        </w:rPr>
        <w:t xml:space="preserve">  </w:t>
      </w:r>
    </w:p>
    <w:p w14:paraId="179A8E82" w14:textId="77777777" w:rsidR="00F76C95" w:rsidRPr="006874C3" w:rsidRDefault="00F76C95" w:rsidP="00940ACB">
      <w:pPr>
        <w:pStyle w:val="Style1"/>
        <w:spacing w:before="120" w:after="120" w:line="240" w:lineRule="auto"/>
        <w:rPr>
          <w:rFonts w:ascii="Century Gothic" w:hAnsi="Century Gothic"/>
          <w:sz w:val="28"/>
          <w:szCs w:val="36"/>
        </w:rPr>
      </w:pPr>
      <w:bookmarkStart w:id="9" w:name="_Toc141447677"/>
      <w:r w:rsidRPr="006874C3">
        <w:rPr>
          <w:rFonts w:ascii="Century Gothic" w:hAnsi="Century Gothic"/>
          <w:sz w:val="28"/>
          <w:szCs w:val="36"/>
        </w:rPr>
        <w:t>Third</w:t>
      </w:r>
      <w:r w:rsidR="00FC5970" w:rsidRPr="006874C3">
        <w:rPr>
          <w:rFonts w:ascii="Century Gothic" w:hAnsi="Century Gothic"/>
          <w:sz w:val="28"/>
          <w:szCs w:val="36"/>
        </w:rPr>
        <w:t>-</w:t>
      </w:r>
      <w:r w:rsidRPr="006874C3">
        <w:rPr>
          <w:rFonts w:ascii="Century Gothic" w:hAnsi="Century Gothic"/>
          <w:sz w:val="28"/>
          <w:szCs w:val="36"/>
        </w:rPr>
        <w:t>Party Processors</w:t>
      </w:r>
      <w:bookmarkEnd w:id="9"/>
    </w:p>
    <w:p w14:paraId="1F59C78D" w14:textId="3D184744" w:rsidR="00F76C95" w:rsidRPr="006874C3" w:rsidRDefault="00F76C95" w:rsidP="00F76C95">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There are occasions when we contract or commission third party organisations or software systems to carry out functions on our behalf, and inevitably these functions will involve those third parties processing personal data on our behalf.  Details of the </w:t>
      </w:r>
      <w:r w:rsidR="00FC5970" w:rsidRPr="006874C3">
        <w:rPr>
          <w:rFonts w:ascii="Century Gothic" w:hAnsi="Century Gothic" w:cs="Arial"/>
          <w:color w:val="000000"/>
          <w:sz w:val="24"/>
        </w:rPr>
        <w:t>Third-Party</w:t>
      </w:r>
      <w:r w:rsidRPr="006874C3">
        <w:rPr>
          <w:rFonts w:ascii="Century Gothic" w:hAnsi="Century Gothic" w:cs="Arial"/>
          <w:color w:val="000000"/>
          <w:sz w:val="24"/>
        </w:rPr>
        <w:t xml:space="preserve"> Processors we use, including what data is processed and why can be found at </w:t>
      </w:r>
      <w:r w:rsidRPr="006874C3">
        <w:rPr>
          <w:rFonts w:ascii="Century Gothic" w:hAnsi="Century Gothic" w:cs="Arial"/>
          <w:b/>
          <w:bCs/>
          <w:color w:val="000000"/>
          <w:sz w:val="24"/>
        </w:rPr>
        <w:t xml:space="preserve">Appendix </w:t>
      </w:r>
      <w:r w:rsidR="006874C3">
        <w:rPr>
          <w:rFonts w:ascii="Century Gothic" w:hAnsi="Century Gothic" w:cs="Arial"/>
          <w:b/>
          <w:bCs/>
          <w:color w:val="000000"/>
          <w:sz w:val="24"/>
        </w:rPr>
        <w:t>3</w:t>
      </w:r>
      <w:r w:rsidRPr="006874C3">
        <w:rPr>
          <w:rFonts w:ascii="Century Gothic" w:hAnsi="Century Gothic" w:cs="Arial"/>
          <w:color w:val="000000"/>
          <w:sz w:val="24"/>
        </w:rPr>
        <w:t>.</w:t>
      </w:r>
    </w:p>
    <w:p w14:paraId="52493A26" w14:textId="77777777" w:rsidR="00F76C95" w:rsidRPr="006874C3" w:rsidRDefault="00F76C95" w:rsidP="00F76C95">
      <w:pPr>
        <w:pStyle w:val="ListParagraph"/>
        <w:widowControl w:val="0"/>
        <w:numPr>
          <w:ilvl w:val="0"/>
          <w:numId w:val="0"/>
        </w:numPr>
        <w:overflowPunct w:val="0"/>
        <w:autoSpaceDE w:val="0"/>
        <w:spacing w:after="0" w:line="240" w:lineRule="auto"/>
        <w:rPr>
          <w:rFonts w:ascii="Century Gothic" w:hAnsi="Century Gothic" w:cs="Arial"/>
          <w:color w:val="000000"/>
          <w:sz w:val="24"/>
        </w:rPr>
      </w:pPr>
    </w:p>
    <w:p w14:paraId="5E489A0C" w14:textId="77777777" w:rsidR="00F76C95" w:rsidRPr="006874C3" w:rsidRDefault="00F76C95" w:rsidP="00F76C95">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Third</w:t>
      </w:r>
      <w:r w:rsidR="00FC5970" w:rsidRPr="006874C3">
        <w:rPr>
          <w:rFonts w:ascii="Century Gothic" w:hAnsi="Century Gothic" w:cs="Arial"/>
          <w:color w:val="000000"/>
          <w:sz w:val="24"/>
        </w:rPr>
        <w:t>-</w:t>
      </w:r>
      <w:r w:rsidRPr="006874C3">
        <w:rPr>
          <w:rFonts w:ascii="Century Gothic" w:hAnsi="Century Gothic" w:cs="Arial"/>
          <w:color w:val="000000"/>
          <w:sz w:val="24"/>
        </w:rPr>
        <w:t>Party Processors are acting on our behalf</w:t>
      </w:r>
      <w:r w:rsidR="00E0112C" w:rsidRPr="006874C3">
        <w:rPr>
          <w:rFonts w:ascii="Century Gothic" w:hAnsi="Century Gothic" w:cs="Arial"/>
          <w:color w:val="000000"/>
          <w:sz w:val="24"/>
        </w:rPr>
        <w:t>,</w:t>
      </w:r>
      <w:r w:rsidRPr="006874C3">
        <w:rPr>
          <w:rFonts w:ascii="Century Gothic" w:hAnsi="Century Gothic" w:cs="Arial"/>
          <w:color w:val="000000"/>
          <w:sz w:val="24"/>
        </w:rPr>
        <w:t xml:space="preserve"> and under our instruction</w:t>
      </w:r>
      <w:r w:rsidR="00E0112C" w:rsidRPr="006874C3">
        <w:rPr>
          <w:rFonts w:ascii="Century Gothic" w:hAnsi="Century Gothic" w:cs="Arial"/>
          <w:color w:val="000000"/>
          <w:sz w:val="24"/>
        </w:rPr>
        <w:t xml:space="preserve"> </w:t>
      </w:r>
      <w:r w:rsidR="00FC5970" w:rsidRPr="006874C3">
        <w:rPr>
          <w:rFonts w:ascii="Century Gothic" w:hAnsi="Century Gothic" w:cs="Arial"/>
          <w:color w:val="000000"/>
          <w:sz w:val="24"/>
        </w:rPr>
        <w:t xml:space="preserve">are </w:t>
      </w:r>
      <w:r w:rsidR="009F3B51" w:rsidRPr="006874C3">
        <w:rPr>
          <w:rFonts w:ascii="Century Gothic" w:hAnsi="Century Gothic" w:cs="Arial"/>
          <w:color w:val="000000"/>
          <w:sz w:val="24"/>
        </w:rPr>
        <w:t xml:space="preserve">governed by a contract that meets the </w:t>
      </w:r>
      <w:r w:rsidR="004F7EBF" w:rsidRPr="006874C3">
        <w:rPr>
          <w:rFonts w:ascii="Century Gothic" w:hAnsi="Century Gothic" w:cs="Arial"/>
          <w:color w:val="000000"/>
          <w:sz w:val="24"/>
        </w:rPr>
        <w:t>requirements defined by GDPR.</w:t>
      </w:r>
    </w:p>
    <w:p w14:paraId="224A9AD3" w14:textId="77777777" w:rsidR="00F76C95" w:rsidRPr="006874C3" w:rsidRDefault="00F76C95" w:rsidP="002F2347">
      <w:pPr>
        <w:pStyle w:val="ListParagraph"/>
        <w:widowControl w:val="0"/>
        <w:numPr>
          <w:ilvl w:val="0"/>
          <w:numId w:val="0"/>
        </w:numPr>
        <w:overflowPunct w:val="0"/>
        <w:autoSpaceDE w:val="0"/>
        <w:spacing w:after="0" w:line="240" w:lineRule="auto"/>
        <w:rPr>
          <w:rFonts w:ascii="Century Gothic" w:hAnsi="Century Gothic" w:cs="Arial"/>
          <w:sz w:val="24"/>
        </w:rPr>
      </w:pPr>
    </w:p>
    <w:p w14:paraId="3B78CAEF" w14:textId="3828B0D7" w:rsidR="003D1C6A" w:rsidRPr="006874C3" w:rsidRDefault="003D1C6A" w:rsidP="00940ACB">
      <w:pPr>
        <w:pStyle w:val="Style1"/>
        <w:spacing w:before="120" w:after="120" w:line="240" w:lineRule="auto"/>
        <w:rPr>
          <w:rFonts w:ascii="Century Gothic" w:hAnsi="Century Gothic"/>
          <w:sz w:val="28"/>
          <w:szCs w:val="36"/>
        </w:rPr>
      </w:pPr>
      <w:bookmarkStart w:id="10" w:name="_Toc141447681"/>
      <w:r w:rsidRPr="006874C3">
        <w:rPr>
          <w:rFonts w:ascii="Century Gothic" w:hAnsi="Century Gothic"/>
          <w:sz w:val="28"/>
          <w:szCs w:val="36"/>
        </w:rPr>
        <w:t xml:space="preserve">Storing </w:t>
      </w:r>
      <w:r w:rsidR="003562D8" w:rsidRPr="006874C3">
        <w:rPr>
          <w:rFonts w:ascii="Century Gothic" w:hAnsi="Century Gothic"/>
          <w:sz w:val="28"/>
          <w:szCs w:val="36"/>
        </w:rPr>
        <w:t xml:space="preserve">child, young </w:t>
      </w:r>
      <w:proofErr w:type="gramStart"/>
      <w:r w:rsidR="003562D8" w:rsidRPr="006874C3">
        <w:rPr>
          <w:rFonts w:ascii="Century Gothic" w:hAnsi="Century Gothic"/>
          <w:sz w:val="28"/>
          <w:szCs w:val="36"/>
        </w:rPr>
        <w:t>person’s</w:t>
      </w:r>
      <w:proofErr w:type="gramEnd"/>
      <w:r w:rsidR="00EC52FE" w:rsidRPr="006874C3">
        <w:rPr>
          <w:rFonts w:ascii="Century Gothic" w:hAnsi="Century Gothic"/>
          <w:sz w:val="28"/>
          <w:szCs w:val="36"/>
        </w:rPr>
        <w:t xml:space="preserve"> and parent</w:t>
      </w:r>
      <w:r w:rsidRPr="006874C3">
        <w:rPr>
          <w:rFonts w:ascii="Century Gothic" w:hAnsi="Century Gothic"/>
          <w:sz w:val="28"/>
          <w:szCs w:val="36"/>
        </w:rPr>
        <w:t xml:space="preserve"> data</w:t>
      </w:r>
      <w:bookmarkEnd w:id="10"/>
    </w:p>
    <w:p w14:paraId="240E0339" w14:textId="6F11BA37" w:rsidR="00647188" w:rsidRPr="006874C3" w:rsidRDefault="003D1C6A"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Personal</w:t>
      </w:r>
      <w:r w:rsidR="00EC52FE" w:rsidRPr="006874C3">
        <w:rPr>
          <w:rFonts w:ascii="Century Gothic" w:hAnsi="Century Gothic" w:cs="Arial"/>
          <w:color w:val="000000"/>
          <w:sz w:val="24"/>
        </w:rPr>
        <w:t xml:space="preserve"> data </w:t>
      </w:r>
      <w:r w:rsidR="00647188" w:rsidRPr="006874C3">
        <w:rPr>
          <w:rFonts w:ascii="Century Gothic" w:hAnsi="Century Gothic" w:cs="Arial"/>
          <w:color w:val="000000"/>
          <w:sz w:val="24"/>
        </w:rPr>
        <w:t>is stored in line with our data protection policy in a range of different places</w:t>
      </w:r>
      <w:r w:rsidR="00302EB5" w:rsidRPr="006874C3">
        <w:rPr>
          <w:rFonts w:ascii="Century Gothic" w:hAnsi="Century Gothic" w:cs="Arial"/>
          <w:color w:val="000000"/>
          <w:sz w:val="24"/>
        </w:rPr>
        <w:t>,</w:t>
      </w:r>
      <w:r w:rsidR="00647188" w:rsidRPr="006874C3">
        <w:rPr>
          <w:rFonts w:ascii="Century Gothic" w:hAnsi="Century Gothic" w:cs="Arial"/>
          <w:color w:val="000000"/>
          <w:sz w:val="24"/>
        </w:rPr>
        <w:t xml:space="preserve"> including </w:t>
      </w:r>
      <w:r w:rsidR="00EC52FE" w:rsidRPr="006874C3">
        <w:rPr>
          <w:rFonts w:ascii="Century Gothic" w:hAnsi="Century Gothic" w:cs="Arial"/>
          <w:color w:val="000000"/>
          <w:sz w:val="24"/>
        </w:rPr>
        <w:t xml:space="preserve">within </w:t>
      </w:r>
      <w:r w:rsidR="00E37BB9">
        <w:rPr>
          <w:rFonts w:ascii="Century Gothic" w:hAnsi="Century Gothic" w:cs="Arial"/>
          <w:color w:val="000000"/>
          <w:sz w:val="24"/>
        </w:rPr>
        <w:t>child</w:t>
      </w:r>
      <w:r w:rsidR="00647188" w:rsidRPr="006874C3">
        <w:rPr>
          <w:rFonts w:ascii="Century Gothic" w:hAnsi="Century Gothic" w:cs="Arial"/>
          <w:color w:val="000000"/>
          <w:sz w:val="24"/>
        </w:rPr>
        <w:t xml:space="preserve"> files and our IT systems</w:t>
      </w:r>
      <w:r w:rsidR="00302EB5" w:rsidRPr="006874C3">
        <w:rPr>
          <w:rFonts w:ascii="Century Gothic" w:hAnsi="Century Gothic" w:cs="Arial"/>
          <w:color w:val="000000"/>
          <w:sz w:val="24"/>
        </w:rPr>
        <w:t>, and</w:t>
      </w:r>
      <w:r w:rsidR="00647188" w:rsidRPr="006874C3">
        <w:rPr>
          <w:rFonts w:ascii="Century Gothic" w:hAnsi="Century Gothic" w:cs="Arial"/>
          <w:color w:val="000000"/>
          <w:sz w:val="24"/>
        </w:rPr>
        <w:t xml:space="preserve"> the </w:t>
      </w:r>
      <w:r w:rsidR="00E37BB9">
        <w:rPr>
          <w:rFonts w:ascii="Century Gothic" w:hAnsi="Century Gothic" w:cs="Arial"/>
          <w:color w:val="000000"/>
          <w:sz w:val="24"/>
        </w:rPr>
        <w:t>trust</w:t>
      </w:r>
      <w:r w:rsidR="00647188" w:rsidRPr="006874C3">
        <w:rPr>
          <w:rFonts w:ascii="Century Gothic" w:hAnsi="Century Gothic" w:cs="Arial"/>
          <w:color w:val="000000"/>
          <w:sz w:val="24"/>
        </w:rPr>
        <w:t>’s email system.</w:t>
      </w:r>
    </w:p>
    <w:p w14:paraId="489E77B9" w14:textId="77777777" w:rsidR="002F2347" w:rsidRPr="006874C3" w:rsidRDefault="002F2347" w:rsidP="002F2347">
      <w:pPr>
        <w:spacing w:after="0" w:line="240" w:lineRule="auto"/>
        <w:rPr>
          <w:rFonts w:ascii="Century Gothic" w:hAnsi="Century Gothic" w:cs="Arial"/>
          <w:color w:val="000000"/>
          <w:sz w:val="24"/>
        </w:rPr>
      </w:pPr>
    </w:p>
    <w:p w14:paraId="0263E222" w14:textId="08509A83" w:rsidR="003D1C6A" w:rsidRPr="006874C3" w:rsidRDefault="00647188"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The information that we create and maintain is</w:t>
      </w:r>
      <w:r w:rsidR="00EC52FE" w:rsidRPr="006874C3">
        <w:rPr>
          <w:rFonts w:ascii="Century Gothic" w:hAnsi="Century Gothic" w:cs="Arial"/>
          <w:color w:val="000000"/>
          <w:sz w:val="24"/>
        </w:rPr>
        <w:t xml:space="preserve"> kept secure.</w:t>
      </w:r>
      <w:r w:rsidR="00297153" w:rsidRPr="006874C3">
        <w:rPr>
          <w:rFonts w:ascii="Century Gothic" w:hAnsi="Century Gothic" w:cs="Arial"/>
          <w:color w:val="000000"/>
          <w:sz w:val="24"/>
        </w:rPr>
        <w:t xml:space="preserve"> </w:t>
      </w:r>
      <w:r w:rsidR="00EC52FE" w:rsidRPr="006874C3">
        <w:rPr>
          <w:rFonts w:ascii="Century Gothic" w:hAnsi="Century Gothic" w:cs="Arial"/>
          <w:color w:val="000000"/>
          <w:sz w:val="24"/>
        </w:rPr>
        <w:t xml:space="preserve"> Once a </w:t>
      </w:r>
      <w:r w:rsidR="00E37BB9">
        <w:rPr>
          <w:rFonts w:ascii="Century Gothic" w:hAnsi="Century Gothic" w:cs="Arial"/>
          <w:color w:val="000000"/>
          <w:sz w:val="24"/>
        </w:rPr>
        <w:t>child’s and young person’s</w:t>
      </w:r>
      <w:r w:rsidR="00EC52FE" w:rsidRPr="006874C3">
        <w:rPr>
          <w:rFonts w:ascii="Century Gothic" w:hAnsi="Century Gothic" w:cs="Arial"/>
          <w:color w:val="000000"/>
          <w:sz w:val="24"/>
        </w:rPr>
        <w:t xml:space="preserve"> education</w:t>
      </w:r>
      <w:r w:rsidR="00E37BB9">
        <w:rPr>
          <w:rFonts w:ascii="Century Gothic" w:hAnsi="Century Gothic" w:cs="Arial"/>
          <w:color w:val="000000"/>
          <w:sz w:val="24"/>
        </w:rPr>
        <w:t>/ support</w:t>
      </w:r>
      <w:r w:rsidR="00EC52FE" w:rsidRPr="006874C3">
        <w:rPr>
          <w:rFonts w:ascii="Century Gothic" w:hAnsi="Century Gothic" w:cs="Arial"/>
          <w:color w:val="000000"/>
          <w:sz w:val="24"/>
        </w:rPr>
        <w:t xml:space="preserve"> with us has ended, we may retain </w:t>
      </w:r>
      <w:r w:rsidR="00E3144D" w:rsidRPr="006874C3">
        <w:rPr>
          <w:rFonts w:ascii="Century Gothic" w:hAnsi="Century Gothic" w:cs="Arial"/>
          <w:color w:val="000000"/>
          <w:sz w:val="24"/>
        </w:rPr>
        <w:t xml:space="preserve">such </w:t>
      </w:r>
      <w:r w:rsidR="00EC52FE" w:rsidRPr="006874C3">
        <w:rPr>
          <w:rFonts w:ascii="Century Gothic" w:hAnsi="Century Gothic" w:cs="Arial"/>
          <w:color w:val="000000"/>
          <w:sz w:val="24"/>
        </w:rPr>
        <w:t xml:space="preserve">information </w:t>
      </w:r>
      <w:r w:rsidR="003D1C6A" w:rsidRPr="006874C3">
        <w:rPr>
          <w:rFonts w:ascii="Century Gothic" w:hAnsi="Century Gothic" w:cs="Arial"/>
          <w:color w:val="000000"/>
          <w:sz w:val="24"/>
        </w:rPr>
        <w:t xml:space="preserve">beyond their attendance at the </w:t>
      </w:r>
      <w:r w:rsidR="00042D40" w:rsidRPr="006874C3">
        <w:rPr>
          <w:rFonts w:ascii="Century Gothic" w:hAnsi="Century Gothic" w:cs="Arial"/>
          <w:color w:val="000000"/>
          <w:sz w:val="24"/>
        </w:rPr>
        <w:t>trust</w:t>
      </w:r>
      <w:r w:rsidR="00EC52FE" w:rsidRPr="006874C3">
        <w:rPr>
          <w:rFonts w:ascii="Century Gothic" w:hAnsi="Century Gothic" w:cs="Arial"/>
          <w:color w:val="000000"/>
          <w:sz w:val="24"/>
        </w:rPr>
        <w:t xml:space="preserve"> as deemed necessary and in line with our retention policies.  </w:t>
      </w:r>
      <w:r w:rsidR="003D1C6A" w:rsidRPr="006874C3">
        <w:rPr>
          <w:rFonts w:ascii="Century Gothic" w:hAnsi="Century Gothic" w:cs="Arial"/>
          <w:color w:val="000000"/>
          <w:sz w:val="24"/>
        </w:rPr>
        <w:t xml:space="preserve">A copy of the Retention Schedule can be obtained by contacting </w:t>
      </w:r>
      <w:r w:rsidR="00042D40" w:rsidRPr="006874C3">
        <w:rPr>
          <w:rFonts w:ascii="Century Gothic" w:hAnsi="Century Gothic" w:cs="Arial"/>
          <w:color w:val="000000"/>
          <w:sz w:val="24"/>
        </w:rPr>
        <w:t>the RISE Trust office 01249-463040.</w:t>
      </w:r>
    </w:p>
    <w:p w14:paraId="4CE6D15F" w14:textId="77777777" w:rsidR="002F2347" w:rsidRPr="006874C3" w:rsidRDefault="002F2347" w:rsidP="002F2347">
      <w:pPr>
        <w:spacing w:after="0" w:line="240" w:lineRule="auto"/>
        <w:rPr>
          <w:rFonts w:ascii="Century Gothic" w:hAnsi="Century Gothic" w:cs="Arial"/>
          <w:color w:val="000000"/>
          <w:sz w:val="24"/>
        </w:rPr>
      </w:pPr>
    </w:p>
    <w:p w14:paraId="4DFB0AFF" w14:textId="77777777" w:rsidR="00590EC5" w:rsidRPr="006874C3" w:rsidRDefault="00590EC5" w:rsidP="00940ACB">
      <w:pPr>
        <w:pStyle w:val="Style1"/>
        <w:spacing w:before="120" w:after="120" w:line="240" w:lineRule="auto"/>
        <w:rPr>
          <w:rFonts w:ascii="Century Gothic" w:hAnsi="Century Gothic"/>
          <w:sz w:val="28"/>
          <w:szCs w:val="36"/>
        </w:rPr>
      </w:pPr>
      <w:bookmarkStart w:id="11" w:name="_Toc141447682"/>
      <w:r w:rsidRPr="006874C3">
        <w:rPr>
          <w:rFonts w:ascii="Century Gothic" w:hAnsi="Century Gothic"/>
          <w:sz w:val="28"/>
          <w:szCs w:val="36"/>
        </w:rPr>
        <w:t>Transferring data internationally</w:t>
      </w:r>
      <w:bookmarkEnd w:id="11"/>
    </w:p>
    <w:p w14:paraId="32E1AF2E" w14:textId="77777777" w:rsidR="00590EC5" w:rsidRPr="006874C3" w:rsidRDefault="00590EC5" w:rsidP="002F2347">
      <w:pPr>
        <w:pStyle w:val="ListParagraph"/>
        <w:widowControl w:val="0"/>
        <w:numPr>
          <w:ilvl w:val="0"/>
          <w:numId w:val="0"/>
        </w:numPr>
        <w:overflowPunct w:val="0"/>
        <w:autoSpaceDE w:val="0"/>
        <w:spacing w:after="0" w:line="240" w:lineRule="auto"/>
        <w:rPr>
          <w:rFonts w:ascii="Century Gothic" w:hAnsi="Century Gothic" w:cs="Arial"/>
          <w:sz w:val="24"/>
        </w:rPr>
      </w:pPr>
      <w:r w:rsidRPr="006874C3">
        <w:rPr>
          <w:rFonts w:ascii="Century Gothic" w:hAnsi="Century Gothic" w:cs="Arial"/>
          <w:sz w:val="24"/>
        </w:rPr>
        <w:t>Where we transfer personal data to a country or territory outside the</w:t>
      </w:r>
      <w:r w:rsidR="00E3144D" w:rsidRPr="006874C3">
        <w:rPr>
          <w:rFonts w:ascii="Century Gothic" w:hAnsi="Century Gothic" w:cs="Arial"/>
          <w:sz w:val="24"/>
        </w:rPr>
        <w:t xml:space="preserve"> UK and</w:t>
      </w:r>
      <w:r w:rsidRPr="006874C3">
        <w:rPr>
          <w:rFonts w:ascii="Century Gothic" w:hAnsi="Century Gothic" w:cs="Arial"/>
          <w:sz w:val="24"/>
        </w:rPr>
        <w:t xml:space="preserve"> European Economic Area, we will do so in accordance with data protection law and ensure that we have sufficient safeguards in place.</w:t>
      </w:r>
    </w:p>
    <w:p w14:paraId="170A49AF" w14:textId="77777777" w:rsidR="002F2347" w:rsidRPr="006874C3" w:rsidRDefault="002F2347" w:rsidP="002F2347">
      <w:pPr>
        <w:pStyle w:val="ListParagraph"/>
        <w:widowControl w:val="0"/>
        <w:numPr>
          <w:ilvl w:val="0"/>
          <w:numId w:val="0"/>
        </w:numPr>
        <w:overflowPunct w:val="0"/>
        <w:autoSpaceDE w:val="0"/>
        <w:spacing w:after="0" w:line="240" w:lineRule="auto"/>
        <w:rPr>
          <w:rFonts w:ascii="Century Gothic" w:hAnsi="Century Gothic" w:cs="Arial"/>
          <w:sz w:val="24"/>
        </w:rPr>
      </w:pPr>
    </w:p>
    <w:p w14:paraId="00B98D7A" w14:textId="77777777" w:rsidR="00590EC5" w:rsidRPr="006874C3" w:rsidRDefault="00590EC5" w:rsidP="00940ACB">
      <w:pPr>
        <w:pStyle w:val="Style1"/>
        <w:spacing w:before="120" w:after="120" w:line="240" w:lineRule="auto"/>
        <w:rPr>
          <w:rFonts w:ascii="Century Gothic" w:hAnsi="Century Gothic"/>
          <w:sz w:val="28"/>
          <w:szCs w:val="36"/>
        </w:rPr>
      </w:pPr>
      <w:bookmarkStart w:id="12" w:name="_Toc141447683"/>
      <w:r w:rsidRPr="006874C3">
        <w:rPr>
          <w:rFonts w:ascii="Century Gothic" w:hAnsi="Century Gothic"/>
          <w:sz w:val="28"/>
          <w:szCs w:val="36"/>
        </w:rPr>
        <w:t>Requesting access to your personal data</w:t>
      </w:r>
      <w:bookmarkEnd w:id="12"/>
      <w:r w:rsidRPr="006874C3">
        <w:rPr>
          <w:rFonts w:ascii="Century Gothic" w:hAnsi="Century Gothic"/>
          <w:sz w:val="28"/>
          <w:szCs w:val="36"/>
        </w:rPr>
        <w:t xml:space="preserve"> </w:t>
      </w:r>
    </w:p>
    <w:p w14:paraId="69753F0F" w14:textId="77777777" w:rsidR="002F2347" w:rsidRPr="006874C3" w:rsidRDefault="00590EC5" w:rsidP="002F2347">
      <w:pPr>
        <w:widowControl w:val="0"/>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Individuals have the right to request access to information about them that we hold. </w:t>
      </w:r>
      <w:r w:rsidR="00297153" w:rsidRPr="006874C3">
        <w:rPr>
          <w:rFonts w:ascii="Century Gothic" w:hAnsi="Century Gothic" w:cs="Arial"/>
          <w:color w:val="000000"/>
          <w:sz w:val="24"/>
        </w:rPr>
        <w:t xml:space="preserve"> </w:t>
      </w:r>
      <w:r w:rsidRPr="006874C3">
        <w:rPr>
          <w:rFonts w:ascii="Century Gothic" w:hAnsi="Century Gothic" w:cs="Arial"/>
          <w:color w:val="000000"/>
          <w:sz w:val="24"/>
        </w:rPr>
        <w:t>This is known as making a ‘Subject Access Request’ (SAR).</w:t>
      </w:r>
      <w:r w:rsidR="00297153" w:rsidRPr="006874C3">
        <w:rPr>
          <w:rFonts w:ascii="Century Gothic" w:hAnsi="Century Gothic" w:cs="Arial"/>
          <w:color w:val="000000"/>
          <w:sz w:val="24"/>
        </w:rPr>
        <w:t xml:space="preserve"> </w:t>
      </w:r>
      <w:r w:rsidRPr="006874C3">
        <w:rPr>
          <w:rFonts w:ascii="Century Gothic" w:hAnsi="Century Gothic" w:cs="Arial"/>
          <w:color w:val="000000"/>
          <w:sz w:val="24"/>
        </w:rPr>
        <w:t xml:space="preserve"> If you make a subject access request and we hold information about you, we will:</w:t>
      </w:r>
    </w:p>
    <w:p w14:paraId="52011610" w14:textId="77777777" w:rsidR="00590EC5" w:rsidRPr="006874C3" w:rsidRDefault="00590EC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Give you a description of </w:t>
      </w:r>
      <w:proofErr w:type="gramStart"/>
      <w:r w:rsidRPr="006874C3">
        <w:rPr>
          <w:rFonts w:ascii="Century Gothic" w:hAnsi="Century Gothic" w:cs="Arial"/>
          <w:color w:val="000000"/>
          <w:sz w:val="24"/>
        </w:rPr>
        <w:t>it</w:t>
      </w:r>
      <w:proofErr w:type="gramEnd"/>
    </w:p>
    <w:p w14:paraId="0EB85389" w14:textId="77777777" w:rsidR="00590EC5" w:rsidRPr="006874C3" w:rsidRDefault="00590EC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Tell you why we are holding and processing it, and how long we will keep it for</w:t>
      </w:r>
    </w:p>
    <w:p w14:paraId="50695B93" w14:textId="77777777" w:rsidR="00590EC5" w:rsidRPr="006874C3" w:rsidRDefault="00590EC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Explain where we got it from, if not from you</w:t>
      </w:r>
    </w:p>
    <w:p w14:paraId="74EB0811" w14:textId="77777777" w:rsidR="00590EC5" w:rsidRPr="006874C3" w:rsidRDefault="00590EC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Tell you who it has been, or will be, shared with</w:t>
      </w:r>
    </w:p>
    <w:p w14:paraId="77A16311" w14:textId="77777777" w:rsidR="00590EC5" w:rsidRPr="006874C3" w:rsidRDefault="00590EC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Let you know whether any automated decision-making is being applied to the data, and any consequences of </w:t>
      </w:r>
      <w:proofErr w:type="gramStart"/>
      <w:r w:rsidRPr="006874C3">
        <w:rPr>
          <w:rFonts w:ascii="Century Gothic" w:hAnsi="Century Gothic" w:cs="Arial"/>
          <w:color w:val="000000"/>
          <w:sz w:val="24"/>
        </w:rPr>
        <w:t>this</w:t>
      </w:r>
      <w:proofErr w:type="gramEnd"/>
    </w:p>
    <w:p w14:paraId="05627CCA" w14:textId="77777777" w:rsidR="00590EC5" w:rsidRPr="006874C3" w:rsidRDefault="00590EC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Give you a copy of the information in an intelligible form within a month, unless an extension is necessary on the ground of the complexity of the </w:t>
      </w:r>
      <w:proofErr w:type="gramStart"/>
      <w:r w:rsidRPr="006874C3">
        <w:rPr>
          <w:rFonts w:ascii="Century Gothic" w:hAnsi="Century Gothic" w:cs="Arial"/>
          <w:color w:val="000000"/>
          <w:sz w:val="24"/>
        </w:rPr>
        <w:t>request</w:t>
      </w:r>
      <w:proofErr w:type="gramEnd"/>
    </w:p>
    <w:p w14:paraId="2E59FD5E" w14:textId="77777777" w:rsidR="00590EC5" w:rsidRPr="006874C3" w:rsidRDefault="00590EC5" w:rsidP="002F2347">
      <w:pPr>
        <w:spacing w:after="0" w:line="240" w:lineRule="auto"/>
        <w:rPr>
          <w:rFonts w:ascii="Century Gothic" w:hAnsi="Century Gothic" w:cs="Arial"/>
          <w:color w:val="000000"/>
          <w:sz w:val="24"/>
        </w:rPr>
      </w:pPr>
    </w:p>
    <w:p w14:paraId="4D59CA87" w14:textId="5D8299F6" w:rsidR="00590EC5" w:rsidRPr="006874C3" w:rsidRDefault="00590EC5"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You may also have the right for your personal information to be transmitted electronically to another organisation in certain circumstances.</w:t>
      </w:r>
      <w:r w:rsidR="00297153" w:rsidRPr="006874C3">
        <w:rPr>
          <w:rFonts w:ascii="Century Gothic" w:hAnsi="Century Gothic" w:cs="Arial"/>
          <w:color w:val="000000"/>
          <w:sz w:val="24"/>
        </w:rPr>
        <w:t xml:space="preserve"> </w:t>
      </w:r>
      <w:r w:rsidRPr="006874C3">
        <w:rPr>
          <w:rFonts w:ascii="Century Gothic" w:hAnsi="Century Gothic" w:cs="Arial"/>
          <w:color w:val="000000"/>
          <w:sz w:val="24"/>
        </w:rPr>
        <w:t xml:space="preserve"> If you would like to make a request, please contact </w:t>
      </w:r>
      <w:r w:rsidR="00042D40" w:rsidRPr="006874C3">
        <w:rPr>
          <w:rFonts w:ascii="Century Gothic" w:hAnsi="Century Gothic" w:cs="Arial"/>
          <w:color w:val="000000"/>
          <w:sz w:val="24"/>
        </w:rPr>
        <w:t>The RISE Trust CEO.</w:t>
      </w:r>
    </w:p>
    <w:p w14:paraId="08BB6C8C" w14:textId="77777777" w:rsidR="00590EC5" w:rsidRPr="006874C3" w:rsidRDefault="00590EC5" w:rsidP="002F2347">
      <w:pPr>
        <w:widowControl w:val="0"/>
        <w:overflowPunct w:val="0"/>
        <w:autoSpaceDE w:val="0"/>
        <w:spacing w:after="0" w:line="240" w:lineRule="auto"/>
        <w:rPr>
          <w:rFonts w:ascii="Century Gothic" w:hAnsi="Century Gothic" w:cs="Arial"/>
          <w:color w:val="000000"/>
          <w:sz w:val="24"/>
        </w:rPr>
      </w:pPr>
    </w:p>
    <w:p w14:paraId="193FDFA0" w14:textId="756A98D3" w:rsidR="00590EC5" w:rsidRPr="006874C3" w:rsidRDefault="00590EC5" w:rsidP="002F2347">
      <w:pPr>
        <w:widowControl w:val="0"/>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Children have the same rights as adults over their personal data and the </w:t>
      </w:r>
      <w:r w:rsidR="00E37BB9">
        <w:rPr>
          <w:rFonts w:ascii="Century Gothic" w:hAnsi="Century Gothic" w:cs="Arial"/>
          <w:color w:val="000000"/>
          <w:sz w:val="24"/>
        </w:rPr>
        <w:t>trust</w:t>
      </w:r>
      <w:r w:rsidRPr="006874C3">
        <w:rPr>
          <w:rFonts w:ascii="Century Gothic" w:hAnsi="Century Gothic" w:cs="Arial"/>
          <w:color w:val="000000"/>
          <w:sz w:val="24"/>
        </w:rPr>
        <w:t xml:space="preserve"> will assess each request on its own merits. </w:t>
      </w:r>
      <w:r w:rsidR="00297153" w:rsidRPr="006874C3">
        <w:rPr>
          <w:rFonts w:ascii="Century Gothic" w:hAnsi="Century Gothic" w:cs="Arial"/>
          <w:color w:val="000000"/>
          <w:sz w:val="24"/>
        </w:rPr>
        <w:t xml:space="preserve"> </w:t>
      </w:r>
      <w:r w:rsidR="00C142D8">
        <w:rPr>
          <w:rFonts w:ascii="Century Gothic" w:hAnsi="Century Gothic" w:cs="Arial"/>
          <w:color w:val="000000"/>
          <w:sz w:val="24"/>
        </w:rPr>
        <w:t>Children and young people</w:t>
      </w:r>
      <w:r w:rsidR="00C142D8" w:rsidRPr="006874C3">
        <w:rPr>
          <w:rFonts w:ascii="Century Gothic" w:hAnsi="Century Gothic" w:cs="Arial"/>
          <w:color w:val="000000"/>
          <w:sz w:val="24"/>
        </w:rPr>
        <w:t xml:space="preserve"> </w:t>
      </w:r>
      <w:r w:rsidRPr="006874C3">
        <w:rPr>
          <w:rFonts w:ascii="Century Gothic" w:hAnsi="Century Gothic" w:cs="Arial"/>
          <w:color w:val="000000"/>
          <w:sz w:val="24"/>
        </w:rPr>
        <w:t>can find out what personal information we hold about them and how we use it by making a subject access request</w:t>
      </w:r>
      <w:r w:rsidR="00302EB5" w:rsidRPr="006874C3">
        <w:rPr>
          <w:rFonts w:ascii="Century Gothic" w:hAnsi="Century Gothic" w:cs="Arial"/>
          <w:color w:val="000000"/>
          <w:sz w:val="24"/>
        </w:rPr>
        <w:t>,</w:t>
      </w:r>
      <w:r w:rsidRPr="006874C3">
        <w:rPr>
          <w:rFonts w:ascii="Century Gothic" w:hAnsi="Century Gothic" w:cs="Arial"/>
          <w:color w:val="000000"/>
          <w:sz w:val="24"/>
        </w:rPr>
        <w:t xml:space="preserve"> as long we judge that they can properly understand their rights and what this means.</w:t>
      </w:r>
    </w:p>
    <w:p w14:paraId="4272A968" w14:textId="77777777" w:rsidR="00590EC5" w:rsidRPr="006874C3" w:rsidRDefault="00590EC5" w:rsidP="002F2347">
      <w:pPr>
        <w:widowControl w:val="0"/>
        <w:overflowPunct w:val="0"/>
        <w:autoSpaceDE w:val="0"/>
        <w:spacing w:after="0" w:line="240" w:lineRule="auto"/>
        <w:rPr>
          <w:rFonts w:ascii="Century Gothic" w:hAnsi="Century Gothic" w:cs="Arial"/>
          <w:color w:val="000000"/>
          <w:sz w:val="24"/>
        </w:rPr>
      </w:pPr>
    </w:p>
    <w:p w14:paraId="43D9E208" w14:textId="6EA6537A" w:rsidR="00590EC5" w:rsidRPr="006874C3" w:rsidRDefault="00E3144D" w:rsidP="002F2347">
      <w:pPr>
        <w:widowControl w:val="0"/>
        <w:overflowPunct w:val="0"/>
        <w:autoSpaceDE w:val="0"/>
        <w:spacing w:after="0" w:line="240" w:lineRule="auto"/>
        <w:rPr>
          <w:rFonts w:ascii="Century Gothic" w:hAnsi="Century Gothic" w:cs="Arial"/>
        </w:rPr>
      </w:pPr>
      <w:r w:rsidRPr="006874C3">
        <w:rPr>
          <w:rFonts w:ascii="Century Gothic" w:hAnsi="Century Gothic" w:cs="Arial"/>
          <w:color w:val="000000"/>
          <w:sz w:val="24"/>
        </w:rPr>
        <w:t xml:space="preserve">Those with parental responsibility </w:t>
      </w:r>
      <w:r w:rsidR="00590EC5" w:rsidRPr="006874C3">
        <w:rPr>
          <w:rFonts w:ascii="Century Gothic" w:hAnsi="Century Gothic" w:cs="Arial"/>
          <w:color w:val="000000"/>
          <w:sz w:val="24"/>
        </w:rPr>
        <w:t>can make a request with respect to their child’s data</w:t>
      </w:r>
      <w:r w:rsidR="00302EB5" w:rsidRPr="006874C3">
        <w:rPr>
          <w:rFonts w:ascii="Century Gothic" w:hAnsi="Century Gothic" w:cs="Arial"/>
          <w:color w:val="000000"/>
          <w:sz w:val="24"/>
        </w:rPr>
        <w:t>,</w:t>
      </w:r>
      <w:r w:rsidR="00590EC5" w:rsidRPr="006874C3">
        <w:rPr>
          <w:rFonts w:ascii="Century Gothic" w:hAnsi="Century Gothic" w:cs="Arial"/>
          <w:color w:val="000000"/>
          <w:sz w:val="24"/>
        </w:rPr>
        <w:t xml:space="preserve"> where the child is not considered mature enough to understand their rights over their own data (</w:t>
      </w:r>
      <w:r w:rsidR="00297153" w:rsidRPr="006874C3">
        <w:rPr>
          <w:rFonts w:ascii="Century Gothic" w:hAnsi="Century Gothic" w:cs="Arial"/>
          <w:color w:val="000000"/>
          <w:sz w:val="24"/>
        </w:rPr>
        <w:t>mental capacity</w:t>
      </w:r>
      <w:r w:rsidR="00590EC5" w:rsidRPr="006874C3">
        <w:rPr>
          <w:rFonts w:ascii="Century Gothic" w:hAnsi="Century Gothic" w:cs="Arial"/>
          <w:color w:val="000000"/>
          <w:sz w:val="24"/>
        </w:rPr>
        <w:t xml:space="preserve"> will be judged by the </w:t>
      </w:r>
      <w:r w:rsidR="00CC5801">
        <w:rPr>
          <w:rFonts w:ascii="Century Gothic" w:hAnsi="Century Gothic" w:cs="Arial"/>
          <w:color w:val="000000"/>
          <w:sz w:val="24"/>
        </w:rPr>
        <w:t>trust</w:t>
      </w:r>
      <w:r w:rsidR="00CC5801" w:rsidRPr="006874C3">
        <w:rPr>
          <w:rFonts w:ascii="Century Gothic" w:hAnsi="Century Gothic" w:cs="Arial"/>
          <w:color w:val="000000"/>
          <w:sz w:val="24"/>
        </w:rPr>
        <w:t xml:space="preserve"> </w:t>
      </w:r>
      <w:r w:rsidR="00590EC5" w:rsidRPr="006874C3">
        <w:rPr>
          <w:rFonts w:ascii="Century Gothic" w:hAnsi="Century Gothic" w:cs="Arial"/>
          <w:color w:val="000000"/>
          <w:sz w:val="24"/>
        </w:rPr>
        <w:t xml:space="preserve">on a </w:t>
      </w:r>
      <w:r w:rsidR="00CC1916" w:rsidRPr="006874C3">
        <w:rPr>
          <w:rFonts w:ascii="Century Gothic" w:hAnsi="Century Gothic" w:cs="Arial"/>
          <w:color w:val="000000"/>
          <w:sz w:val="24"/>
        </w:rPr>
        <w:t>case-by-case</w:t>
      </w:r>
      <w:r w:rsidR="00590EC5" w:rsidRPr="006874C3">
        <w:rPr>
          <w:rFonts w:ascii="Century Gothic" w:hAnsi="Century Gothic" w:cs="Arial"/>
          <w:color w:val="000000"/>
          <w:sz w:val="24"/>
        </w:rPr>
        <w:t xml:space="preserve"> basis), or where the child has provided </w:t>
      </w:r>
      <w:proofErr w:type="gramStart"/>
      <w:r w:rsidR="00590EC5" w:rsidRPr="006874C3">
        <w:rPr>
          <w:rFonts w:ascii="Century Gothic" w:hAnsi="Century Gothic" w:cs="Arial"/>
          <w:color w:val="000000"/>
          <w:sz w:val="24"/>
        </w:rPr>
        <w:t>consent</w:t>
      </w:r>
      <w:proofErr w:type="gramEnd"/>
      <w:r w:rsidR="00590EC5" w:rsidRPr="006874C3">
        <w:rPr>
          <w:rFonts w:ascii="Century Gothic" w:hAnsi="Century Gothic" w:cs="Arial"/>
          <w:color w:val="000000"/>
          <w:sz w:val="24"/>
        </w:rPr>
        <w:t xml:space="preserve"> and it is considered to be in the best interests of the child. </w:t>
      </w:r>
      <w:r w:rsidR="00297153" w:rsidRPr="006874C3">
        <w:rPr>
          <w:rFonts w:ascii="Century Gothic" w:hAnsi="Century Gothic" w:cs="Arial"/>
          <w:color w:val="000000"/>
          <w:sz w:val="24"/>
        </w:rPr>
        <w:t xml:space="preserve"> </w:t>
      </w:r>
      <w:r w:rsidR="00590EC5" w:rsidRPr="006874C3">
        <w:rPr>
          <w:rFonts w:ascii="Century Gothic" w:hAnsi="Century Gothic" w:cs="Arial"/>
          <w:color w:val="000000"/>
          <w:sz w:val="24"/>
        </w:rPr>
        <w:t xml:space="preserve">Parents also have the right to make a subject access request with respect to the personal data </w:t>
      </w:r>
      <w:r w:rsidR="00CC5801">
        <w:rPr>
          <w:rFonts w:ascii="Century Gothic" w:hAnsi="Century Gothic" w:cs="Arial"/>
          <w:color w:val="000000"/>
          <w:sz w:val="24"/>
        </w:rPr>
        <w:t>The RISE Trust</w:t>
      </w:r>
      <w:r w:rsidR="00590EC5" w:rsidRPr="006874C3">
        <w:rPr>
          <w:rFonts w:ascii="Century Gothic" w:hAnsi="Century Gothic" w:cs="Arial"/>
          <w:color w:val="000000"/>
          <w:sz w:val="24"/>
        </w:rPr>
        <w:t xml:space="preserve"> holds about them</w:t>
      </w:r>
      <w:r w:rsidR="006955C7" w:rsidRPr="006874C3">
        <w:rPr>
          <w:rFonts w:ascii="Century Gothic" w:hAnsi="Century Gothic" w:cs="Arial"/>
          <w:color w:val="000000"/>
          <w:sz w:val="24"/>
        </w:rPr>
        <w:t>selves</w:t>
      </w:r>
      <w:r w:rsidR="00590EC5" w:rsidRPr="006874C3">
        <w:rPr>
          <w:rFonts w:ascii="Century Gothic" w:hAnsi="Century Gothic" w:cs="Arial"/>
          <w:color w:val="000000"/>
          <w:sz w:val="24"/>
        </w:rPr>
        <w:t xml:space="preserve">. </w:t>
      </w:r>
      <w:r w:rsidR="00297153" w:rsidRPr="006874C3">
        <w:rPr>
          <w:rFonts w:ascii="Century Gothic" w:hAnsi="Century Gothic" w:cs="Arial"/>
          <w:color w:val="000000"/>
          <w:sz w:val="24"/>
        </w:rPr>
        <w:t xml:space="preserve"> </w:t>
      </w:r>
      <w:r w:rsidR="00590EC5" w:rsidRPr="006874C3">
        <w:rPr>
          <w:rFonts w:ascii="Century Gothic" w:hAnsi="Century Gothic" w:cs="Arial"/>
          <w:color w:val="000000"/>
          <w:sz w:val="24"/>
        </w:rPr>
        <w:t xml:space="preserve">If you would like to make </w:t>
      </w:r>
      <w:r w:rsidR="00297153" w:rsidRPr="006874C3">
        <w:rPr>
          <w:rFonts w:ascii="Century Gothic" w:hAnsi="Century Gothic" w:cs="Arial"/>
          <w:color w:val="000000"/>
          <w:sz w:val="24"/>
        </w:rPr>
        <w:t xml:space="preserve">such </w:t>
      </w:r>
      <w:r w:rsidR="00590EC5" w:rsidRPr="006874C3">
        <w:rPr>
          <w:rFonts w:ascii="Century Gothic" w:hAnsi="Century Gothic" w:cs="Arial"/>
          <w:color w:val="000000"/>
          <w:sz w:val="24"/>
        </w:rPr>
        <w:t>a request</w:t>
      </w:r>
      <w:r w:rsidR="00297153" w:rsidRPr="006874C3">
        <w:rPr>
          <w:rFonts w:ascii="Century Gothic" w:hAnsi="Century Gothic" w:cs="Arial"/>
          <w:color w:val="000000"/>
          <w:sz w:val="24"/>
        </w:rPr>
        <w:t>,</w:t>
      </w:r>
      <w:r w:rsidR="00590EC5" w:rsidRPr="006874C3">
        <w:rPr>
          <w:rFonts w:ascii="Century Gothic" w:hAnsi="Century Gothic" w:cs="Arial"/>
          <w:color w:val="000000"/>
          <w:sz w:val="24"/>
        </w:rPr>
        <w:t xml:space="preserve"> please contact </w:t>
      </w:r>
      <w:r w:rsidR="00042D40" w:rsidRPr="006874C3">
        <w:rPr>
          <w:rFonts w:ascii="Century Gothic" w:hAnsi="Century Gothic" w:cs="Arial"/>
          <w:color w:val="000000"/>
          <w:sz w:val="24"/>
        </w:rPr>
        <w:t>The RISE Trust CEO.</w:t>
      </w:r>
    </w:p>
    <w:p w14:paraId="28BD5875" w14:textId="77777777" w:rsidR="002F2347" w:rsidRPr="006874C3" w:rsidRDefault="002F2347" w:rsidP="002F2347">
      <w:pPr>
        <w:widowControl w:val="0"/>
        <w:overflowPunct w:val="0"/>
        <w:autoSpaceDE w:val="0"/>
        <w:spacing w:after="0" w:line="240" w:lineRule="auto"/>
        <w:rPr>
          <w:rFonts w:ascii="Century Gothic" w:hAnsi="Century Gothic" w:cs="Arial"/>
          <w:i/>
          <w:color w:val="000000"/>
          <w:sz w:val="24"/>
        </w:rPr>
      </w:pPr>
    </w:p>
    <w:p w14:paraId="02F7576D" w14:textId="77777777" w:rsidR="00590EC5" w:rsidRPr="006874C3" w:rsidRDefault="00590EC5" w:rsidP="00940ACB">
      <w:pPr>
        <w:pStyle w:val="Style1"/>
        <w:spacing w:before="120" w:after="120" w:line="240" w:lineRule="auto"/>
        <w:rPr>
          <w:rFonts w:ascii="Century Gothic" w:hAnsi="Century Gothic"/>
          <w:sz w:val="28"/>
          <w:szCs w:val="36"/>
        </w:rPr>
      </w:pPr>
      <w:bookmarkStart w:id="13" w:name="_Toc141447684"/>
      <w:r w:rsidRPr="006874C3">
        <w:rPr>
          <w:rFonts w:ascii="Century Gothic" w:hAnsi="Century Gothic"/>
          <w:sz w:val="28"/>
          <w:szCs w:val="36"/>
        </w:rPr>
        <w:t>Other rights</w:t>
      </w:r>
      <w:bookmarkEnd w:id="13"/>
    </w:p>
    <w:p w14:paraId="65E198AF" w14:textId="77777777" w:rsidR="00590EC5" w:rsidRPr="006874C3" w:rsidRDefault="00590EC5"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Under data protection law, individuals have certain rights regarding how their personal data is used and kept safe. You have the right to:</w:t>
      </w:r>
    </w:p>
    <w:p w14:paraId="1AAB523D" w14:textId="77777777" w:rsidR="00590EC5" w:rsidRPr="006874C3" w:rsidRDefault="00302EB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R</w:t>
      </w:r>
      <w:r w:rsidR="00E3144D" w:rsidRPr="006874C3">
        <w:rPr>
          <w:rFonts w:ascii="Century Gothic" w:hAnsi="Century Gothic" w:cs="Arial"/>
          <w:color w:val="000000"/>
          <w:sz w:val="24"/>
        </w:rPr>
        <w:t>equest to</w:t>
      </w:r>
      <w:r w:rsidR="00590EC5" w:rsidRPr="006874C3">
        <w:rPr>
          <w:rFonts w:ascii="Century Gothic" w:hAnsi="Century Gothic" w:cs="Arial"/>
          <w:color w:val="000000"/>
          <w:sz w:val="24"/>
        </w:rPr>
        <w:t xml:space="preserve"> have personal data </w:t>
      </w:r>
      <w:r w:rsidRPr="006874C3">
        <w:rPr>
          <w:rFonts w:ascii="Century Gothic" w:hAnsi="Century Gothic" w:cs="Arial"/>
          <w:color w:val="000000"/>
          <w:sz w:val="24"/>
        </w:rPr>
        <w:t>corrected</w:t>
      </w:r>
      <w:r w:rsidR="00590EC5" w:rsidRPr="006874C3">
        <w:rPr>
          <w:rFonts w:ascii="Century Gothic" w:hAnsi="Century Gothic" w:cs="Arial"/>
          <w:color w:val="000000"/>
          <w:sz w:val="24"/>
        </w:rPr>
        <w:t xml:space="preserve"> if </w:t>
      </w:r>
      <w:r w:rsidR="00E3144D" w:rsidRPr="006874C3">
        <w:rPr>
          <w:rFonts w:ascii="Century Gothic" w:hAnsi="Century Gothic" w:cs="Arial"/>
          <w:color w:val="000000"/>
          <w:sz w:val="24"/>
        </w:rPr>
        <w:t xml:space="preserve">you believe that </w:t>
      </w:r>
      <w:r w:rsidR="00590EC5" w:rsidRPr="006874C3">
        <w:rPr>
          <w:rFonts w:ascii="Century Gothic" w:hAnsi="Century Gothic" w:cs="Arial"/>
          <w:color w:val="000000"/>
          <w:sz w:val="24"/>
        </w:rPr>
        <w:t>it is inaccurate or incomplete.</w:t>
      </w:r>
    </w:p>
    <w:p w14:paraId="397E9E6A" w14:textId="77777777" w:rsidR="00590EC5" w:rsidRPr="006874C3" w:rsidRDefault="00302EB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R</w:t>
      </w:r>
      <w:r w:rsidR="00590EC5" w:rsidRPr="006874C3">
        <w:rPr>
          <w:rFonts w:ascii="Century Gothic" w:hAnsi="Century Gothic" w:cs="Arial"/>
          <w:color w:val="000000"/>
          <w:sz w:val="24"/>
        </w:rPr>
        <w:t>equest the deletion or removal of personal data where there is no compelling reason for its continued processing.</w:t>
      </w:r>
    </w:p>
    <w:p w14:paraId="49902173" w14:textId="77777777" w:rsidR="00590EC5" w:rsidRPr="006874C3" w:rsidRDefault="00302EB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R</w:t>
      </w:r>
      <w:r w:rsidR="00590EC5" w:rsidRPr="006874C3">
        <w:rPr>
          <w:rFonts w:ascii="Century Gothic" w:hAnsi="Century Gothic" w:cs="Arial"/>
          <w:color w:val="000000"/>
          <w:sz w:val="24"/>
        </w:rPr>
        <w:t>estrict our processing of personal data (</w:t>
      </w:r>
      <w:proofErr w:type="gramStart"/>
      <w:r w:rsidR="00590EC5" w:rsidRPr="006874C3">
        <w:rPr>
          <w:rFonts w:ascii="Century Gothic" w:hAnsi="Century Gothic" w:cs="Arial"/>
          <w:color w:val="000000"/>
          <w:sz w:val="24"/>
        </w:rPr>
        <w:t>ie</w:t>
      </w:r>
      <w:proofErr w:type="gramEnd"/>
      <w:r w:rsidR="00590EC5" w:rsidRPr="006874C3">
        <w:rPr>
          <w:rFonts w:ascii="Century Gothic" w:hAnsi="Century Gothic" w:cs="Arial"/>
          <w:color w:val="000000"/>
          <w:sz w:val="24"/>
        </w:rPr>
        <w:t xml:space="preserve"> permitting its storage but no further processing)</w:t>
      </w:r>
      <w:r w:rsidR="00256341" w:rsidRPr="006874C3">
        <w:rPr>
          <w:rFonts w:ascii="Century Gothic" w:hAnsi="Century Gothic" w:cs="Arial"/>
          <w:color w:val="000000"/>
          <w:sz w:val="24"/>
        </w:rPr>
        <w:t xml:space="preserve"> under certain circumstances</w:t>
      </w:r>
      <w:r w:rsidR="00590EC5" w:rsidRPr="006874C3">
        <w:rPr>
          <w:rFonts w:ascii="Century Gothic" w:hAnsi="Century Gothic" w:cs="Arial"/>
          <w:color w:val="000000"/>
          <w:sz w:val="24"/>
        </w:rPr>
        <w:t>.</w:t>
      </w:r>
    </w:p>
    <w:p w14:paraId="3960038E" w14:textId="77777777" w:rsidR="00590EC5" w:rsidRPr="006874C3" w:rsidRDefault="00302EB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O</w:t>
      </w:r>
      <w:r w:rsidR="00590EC5" w:rsidRPr="006874C3">
        <w:rPr>
          <w:rFonts w:ascii="Century Gothic" w:hAnsi="Century Gothic" w:cs="Arial"/>
          <w:color w:val="000000"/>
          <w:sz w:val="24"/>
        </w:rPr>
        <w:t>bject to processing if we are processing your information as part of our public tasks,</w:t>
      </w:r>
      <w:r w:rsidR="001704C3" w:rsidRPr="006874C3">
        <w:rPr>
          <w:rFonts w:ascii="Century Gothic" w:hAnsi="Century Gothic" w:cs="Arial"/>
          <w:color w:val="000000"/>
          <w:sz w:val="24"/>
        </w:rPr>
        <w:t xml:space="preserve"> </w:t>
      </w:r>
      <w:r w:rsidR="00590EC5" w:rsidRPr="006874C3">
        <w:rPr>
          <w:rFonts w:ascii="Century Gothic" w:hAnsi="Century Gothic" w:cs="Arial"/>
          <w:color w:val="000000"/>
          <w:sz w:val="24"/>
        </w:rPr>
        <w:t>or</w:t>
      </w:r>
      <w:r w:rsidR="00256341" w:rsidRPr="006874C3">
        <w:rPr>
          <w:rFonts w:ascii="Century Gothic" w:hAnsi="Century Gothic" w:cs="Arial"/>
          <w:color w:val="000000"/>
          <w:sz w:val="24"/>
        </w:rPr>
        <w:t xml:space="preserve"> </w:t>
      </w:r>
      <w:proofErr w:type="gramStart"/>
      <w:r w:rsidR="00256341" w:rsidRPr="006874C3">
        <w:rPr>
          <w:rFonts w:ascii="Century Gothic" w:hAnsi="Century Gothic" w:cs="Arial"/>
          <w:color w:val="000000"/>
          <w:sz w:val="24"/>
        </w:rPr>
        <w:t>on the basis of</w:t>
      </w:r>
      <w:proofErr w:type="gramEnd"/>
      <w:r w:rsidR="00256341" w:rsidRPr="006874C3">
        <w:rPr>
          <w:rFonts w:ascii="Century Gothic" w:hAnsi="Century Gothic" w:cs="Arial"/>
          <w:color w:val="000000"/>
          <w:sz w:val="24"/>
        </w:rPr>
        <w:t xml:space="preserve"> </w:t>
      </w:r>
      <w:r w:rsidR="00590EC5" w:rsidRPr="006874C3">
        <w:rPr>
          <w:rFonts w:ascii="Century Gothic" w:hAnsi="Century Gothic" w:cs="Arial"/>
          <w:color w:val="000000"/>
          <w:sz w:val="24"/>
        </w:rPr>
        <w:t>our legitimate</w:t>
      </w:r>
      <w:r w:rsidR="00256341" w:rsidRPr="006874C3">
        <w:rPr>
          <w:rFonts w:ascii="Century Gothic" w:hAnsi="Century Gothic" w:cs="Arial"/>
          <w:color w:val="000000"/>
          <w:sz w:val="24"/>
        </w:rPr>
        <w:t xml:space="preserve"> business</w:t>
      </w:r>
      <w:r w:rsidR="00590EC5" w:rsidRPr="006874C3">
        <w:rPr>
          <w:rFonts w:ascii="Century Gothic" w:hAnsi="Century Gothic" w:cs="Arial"/>
          <w:color w:val="000000"/>
          <w:sz w:val="24"/>
        </w:rPr>
        <w:t xml:space="preserve"> interests</w:t>
      </w:r>
      <w:r w:rsidR="00E3144D" w:rsidRPr="006874C3">
        <w:rPr>
          <w:rFonts w:ascii="Century Gothic" w:hAnsi="Century Gothic" w:cs="Arial"/>
          <w:color w:val="000000"/>
          <w:sz w:val="24"/>
        </w:rPr>
        <w:t>,</w:t>
      </w:r>
      <w:r w:rsidR="00590EC5" w:rsidRPr="006874C3">
        <w:rPr>
          <w:rFonts w:ascii="Century Gothic" w:hAnsi="Century Gothic" w:cs="Arial"/>
          <w:color w:val="000000"/>
          <w:sz w:val="24"/>
        </w:rPr>
        <w:t xml:space="preserve"> in which case we will consider your objection, and balance this against our need to process the information.</w:t>
      </w:r>
    </w:p>
    <w:p w14:paraId="33754311" w14:textId="77777777" w:rsidR="00590EC5" w:rsidRPr="006874C3" w:rsidRDefault="00302EB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O</w:t>
      </w:r>
      <w:r w:rsidR="00590EC5" w:rsidRPr="006874C3">
        <w:rPr>
          <w:rFonts w:ascii="Century Gothic" w:hAnsi="Century Gothic" w:cs="Arial"/>
          <w:color w:val="000000"/>
          <w:sz w:val="24"/>
        </w:rPr>
        <w:t>bject to direct marketing (including profiling) and processing for the purposes of scientific/historical research and statistics</w:t>
      </w:r>
      <w:r w:rsidR="000B019F" w:rsidRPr="006874C3">
        <w:rPr>
          <w:rFonts w:ascii="Century Gothic" w:hAnsi="Century Gothic" w:cs="Arial"/>
          <w:color w:val="000000"/>
          <w:sz w:val="24"/>
        </w:rPr>
        <w:t>.</w:t>
      </w:r>
    </w:p>
    <w:p w14:paraId="349AACE8" w14:textId="77777777" w:rsidR="00590EC5" w:rsidRPr="006874C3" w:rsidRDefault="00302EB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W</w:t>
      </w:r>
      <w:r w:rsidR="00590EC5" w:rsidRPr="006874C3">
        <w:rPr>
          <w:rFonts w:ascii="Century Gothic" w:hAnsi="Century Gothic" w:cs="Arial"/>
          <w:color w:val="000000"/>
          <w:sz w:val="24"/>
        </w:rPr>
        <w:t>ithdraw your consent to processing</w:t>
      </w:r>
      <w:r w:rsidRPr="006874C3">
        <w:rPr>
          <w:rFonts w:ascii="Century Gothic" w:hAnsi="Century Gothic" w:cs="Arial"/>
          <w:color w:val="000000"/>
          <w:sz w:val="24"/>
        </w:rPr>
        <w:t>.</w:t>
      </w:r>
    </w:p>
    <w:p w14:paraId="2CE80FEE" w14:textId="77777777" w:rsidR="00590EC5" w:rsidRPr="006874C3" w:rsidRDefault="00302EB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H</w:t>
      </w:r>
      <w:r w:rsidR="00590EC5" w:rsidRPr="006874C3">
        <w:rPr>
          <w:rFonts w:ascii="Century Gothic" w:hAnsi="Century Gothic" w:cs="Arial"/>
          <w:color w:val="000000"/>
          <w:sz w:val="24"/>
        </w:rPr>
        <w:t>ave personal information, which you have provided, transmitted electronically to another organisation in certain circumstances.</w:t>
      </w:r>
    </w:p>
    <w:p w14:paraId="5DB7FA85" w14:textId="77777777" w:rsidR="00590EC5" w:rsidRPr="006874C3" w:rsidRDefault="00590EC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Not be subject to decisions based purely on automated processing where it produces a legal or similarly significant </w:t>
      </w:r>
      <w:proofErr w:type="gramStart"/>
      <w:r w:rsidRPr="006874C3">
        <w:rPr>
          <w:rFonts w:ascii="Century Gothic" w:hAnsi="Century Gothic" w:cs="Arial"/>
          <w:color w:val="000000"/>
          <w:sz w:val="24"/>
        </w:rPr>
        <w:t>effect</w:t>
      </w:r>
      <w:r w:rsidR="00302EB5" w:rsidRPr="006874C3">
        <w:rPr>
          <w:rFonts w:ascii="Century Gothic" w:hAnsi="Century Gothic" w:cs="Arial"/>
          <w:color w:val="000000"/>
          <w:sz w:val="24"/>
        </w:rPr>
        <w:t xml:space="preserve">, </w:t>
      </w:r>
      <w:r w:rsidRPr="006874C3">
        <w:rPr>
          <w:rFonts w:ascii="Century Gothic" w:hAnsi="Century Gothic" w:cs="Arial"/>
          <w:color w:val="000000"/>
          <w:sz w:val="24"/>
        </w:rPr>
        <w:t>unless</w:t>
      </w:r>
      <w:proofErr w:type="gramEnd"/>
      <w:r w:rsidRPr="006874C3">
        <w:rPr>
          <w:rFonts w:ascii="Century Gothic" w:hAnsi="Century Gothic" w:cs="Arial"/>
          <w:color w:val="000000"/>
          <w:sz w:val="24"/>
        </w:rPr>
        <w:t xml:space="preserve"> you have agreed or in other limited circumstances</w:t>
      </w:r>
      <w:r w:rsidR="000B019F" w:rsidRPr="006874C3">
        <w:rPr>
          <w:rFonts w:ascii="Century Gothic" w:hAnsi="Century Gothic" w:cs="Arial"/>
          <w:color w:val="000000"/>
          <w:sz w:val="24"/>
        </w:rPr>
        <w:t>.</w:t>
      </w:r>
    </w:p>
    <w:p w14:paraId="7612B115" w14:textId="77777777" w:rsidR="008F0851" w:rsidRPr="006874C3" w:rsidRDefault="00302EB5" w:rsidP="002F2347">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S</w:t>
      </w:r>
      <w:r w:rsidR="008F0851" w:rsidRPr="006874C3">
        <w:rPr>
          <w:rFonts w:ascii="Century Gothic" w:hAnsi="Century Gothic" w:cs="Arial"/>
          <w:color w:val="000000"/>
          <w:sz w:val="24"/>
        </w:rPr>
        <w:t>eek redress, either through the ICO, or through the courts</w:t>
      </w:r>
      <w:r w:rsidRPr="006874C3">
        <w:rPr>
          <w:rFonts w:ascii="Century Gothic" w:hAnsi="Century Gothic" w:cs="Arial"/>
          <w:color w:val="000000"/>
          <w:sz w:val="24"/>
        </w:rPr>
        <w:t>.</w:t>
      </w:r>
    </w:p>
    <w:p w14:paraId="46205AA1" w14:textId="77777777" w:rsidR="004B4344" w:rsidRPr="006874C3" w:rsidRDefault="004B4344" w:rsidP="002F2347">
      <w:pPr>
        <w:pStyle w:val="ListParagraph"/>
        <w:numPr>
          <w:ilvl w:val="0"/>
          <w:numId w:val="0"/>
        </w:numPr>
        <w:spacing w:after="0" w:line="240" w:lineRule="auto"/>
        <w:ind w:left="720" w:hanging="360"/>
        <w:rPr>
          <w:rFonts w:ascii="Century Gothic" w:hAnsi="Century Gothic" w:cs="Arial"/>
          <w:color w:val="000000"/>
          <w:sz w:val="24"/>
        </w:rPr>
      </w:pPr>
    </w:p>
    <w:p w14:paraId="6241B0D2" w14:textId="77777777" w:rsidR="00590EC5" w:rsidRPr="006874C3" w:rsidRDefault="00B71AD3" w:rsidP="00940ACB">
      <w:pPr>
        <w:pStyle w:val="Style1"/>
        <w:spacing w:before="120" w:after="120" w:line="240" w:lineRule="auto"/>
        <w:rPr>
          <w:rFonts w:ascii="Century Gothic" w:hAnsi="Century Gothic"/>
          <w:sz w:val="28"/>
          <w:szCs w:val="36"/>
        </w:rPr>
      </w:pPr>
      <w:bookmarkStart w:id="14" w:name="_Toc141447685"/>
      <w:r w:rsidRPr="006874C3">
        <w:rPr>
          <w:rFonts w:ascii="Century Gothic" w:hAnsi="Century Gothic"/>
          <w:sz w:val="28"/>
          <w:szCs w:val="36"/>
        </w:rPr>
        <w:t>C</w:t>
      </w:r>
      <w:r w:rsidR="00590EC5" w:rsidRPr="006874C3">
        <w:rPr>
          <w:rFonts w:ascii="Century Gothic" w:hAnsi="Century Gothic"/>
          <w:sz w:val="28"/>
          <w:szCs w:val="36"/>
        </w:rPr>
        <w:t>ontact</w:t>
      </w:r>
      <w:r w:rsidR="00330592" w:rsidRPr="006874C3">
        <w:rPr>
          <w:rFonts w:ascii="Century Gothic" w:hAnsi="Century Gothic"/>
          <w:sz w:val="28"/>
          <w:szCs w:val="36"/>
        </w:rPr>
        <w:t xml:space="preserve"> and Complaints</w:t>
      </w:r>
      <w:bookmarkEnd w:id="14"/>
    </w:p>
    <w:p w14:paraId="0D295C6E" w14:textId="31C8E45F" w:rsidR="001D4896" w:rsidRPr="006874C3" w:rsidRDefault="00B71AD3"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I</w:t>
      </w:r>
      <w:r w:rsidR="001D4896" w:rsidRPr="006874C3">
        <w:rPr>
          <w:rFonts w:ascii="Century Gothic" w:hAnsi="Century Gothic" w:cs="Arial"/>
          <w:color w:val="000000"/>
          <w:sz w:val="24"/>
        </w:rPr>
        <w:t xml:space="preserve">f you have any questions, concerns or would like more information about anything mentioned in this privacy notice, please either contact </w:t>
      </w:r>
      <w:r w:rsidR="00042D40" w:rsidRPr="006874C3">
        <w:rPr>
          <w:rFonts w:ascii="Century Gothic" w:hAnsi="Century Gothic" w:cs="Arial"/>
          <w:color w:val="000000"/>
          <w:sz w:val="24"/>
        </w:rPr>
        <w:t>The RISE Trust CEO (01249-463040).</w:t>
      </w:r>
    </w:p>
    <w:p w14:paraId="06CBB045" w14:textId="77777777" w:rsidR="002F2347" w:rsidRPr="006874C3" w:rsidRDefault="002F2347" w:rsidP="002F2347">
      <w:pPr>
        <w:spacing w:after="0" w:line="240" w:lineRule="auto"/>
        <w:rPr>
          <w:rFonts w:ascii="Century Gothic" w:hAnsi="Century Gothic" w:cs="Arial"/>
          <w:color w:val="000000"/>
          <w:sz w:val="24"/>
        </w:rPr>
      </w:pPr>
    </w:p>
    <w:p w14:paraId="4F360568" w14:textId="77777777" w:rsidR="001D4896" w:rsidRPr="006874C3" w:rsidRDefault="001D4896"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We take any complaints about our collection and use of personal information very seriously.</w:t>
      </w:r>
    </w:p>
    <w:p w14:paraId="667A456A" w14:textId="77777777" w:rsidR="002F2347" w:rsidRPr="006874C3" w:rsidRDefault="002F2347" w:rsidP="002F2347">
      <w:pPr>
        <w:spacing w:after="0" w:line="240" w:lineRule="auto"/>
        <w:rPr>
          <w:rFonts w:ascii="Century Gothic" w:hAnsi="Century Gothic" w:cs="Arial"/>
          <w:color w:val="000000"/>
          <w:sz w:val="24"/>
        </w:rPr>
      </w:pPr>
    </w:p>
    <w:p w14:paraId="7BC5DD27" w14:textId="55D3FE04" w:rsidR="002F2347" w:rsidRPr="006874C3" w:rsidRDefault="001D4896"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If you think that our collection or use of personal information is unfair, </w:t>
      </w:r>
      <w:proofErr w:type="gramStart"/>
      <w:r w:rsidRPr="006874C3">
        <w:rPr>
          <w:rFonts w:ascii="Century Gothic" w:hAnsi="Century Gothic" w:cs="Arial"/>
          <w:color w:val="000000"/>
          <w:sz w:val="24"/>
        </w:rPr>
        <w:t>misleading</w:t>
      </w:r>
      <w:proofErr w:type="gramEnd"/>
      <w:r w:rsidRPr="006874C3">
        <w:rPr>
          <w:rFonts w:ascii="Century Gothic" w:hAnsi="Century Gothic" w:cs="Arial"/>
          <w:color w:val="000000"/>
          <w:sz w:val="24"/>
        </w:rPr>
        <w:t xml:space="preserve"> or inappropriate, or have any other concern about our data processing, please </w:t>
      </w:r>
      <w:r w:rsidR="00F249D3" w:rsidRPr="006874C3">
        <w:rPr>
          <w:rFonts w:ascii="Century Gothic" w:hAnsi="Century Gothic" w:cs="Arial"/>
          <w:color w:val="000000"/>
          <w:sz w:val="24"/>
        </w:rPr>
        <w:t xml:space="preserve">contact </w:t>
      </w:r>
      <w:r w:rsidR="00042D40" w:rsidRPr="006874C3">
        <w:rPr>
          <w:rFonts w:ascii="Century Gothic" w:hAnsi="Century Gothic" w:cs="Arial"/>
          <w:color w:val="000000"/>
          <w:sz w:val="24"/>
        </w:rPr>
        <w:t xml:space="preserve">Lynn Evans (CEO) </w:t>
      </w:r>
      <w:r w:rsidR="00F249D3" w:rsidRPr="006874C3">
        <w:rPr>
          <w:rFonts w:ascii="Century Gothic" w:hAnsi="Century Gothic" w:cs="Arial"/>
          <w:color w:val="000000"/>
          <w:sz w:val="24"/>
        </w:rPr>
        <w:t xml:space="preserve">or </w:t>
      </w:r>
      <w:r w:rsidRPr="006874C3">
        <w:rPr>
          <w:rFonts w:ascii="Century Gothic" w:hAnsi="Century Gothic" w:cs="Arial"/>
          <w:color w:val="000000"/>
          <w:sz w:val="24"/>
        </w:rPr>
        <w:t xml:space="preserve">our </w:t>
      </w:r>
      <w:r w:rsidR="00F249D3" w:rsidRPr="006874C3">
        <w:rPr>
          <w:rFonts w:ascii="Century Gothic" w:hAnsi="Century Gothic" w:cs="Arial"/>
          <w:color w:val="000000"/>
          <w:sz w:val="24"/>
        </w:rPr>
        <w:t>D</w:t>
      </w:r>
      <w:r w:rsidRPr="006874C3">
        <w:rPr>
          <w:rFonts w:ascii="Century Gothic" w:hAnsi="Century Gothic" w:cs="Arial"/>
          <w:color w:val="000000"/>
          <w:sz w:val="24"/>
        </w:rPr>
        <w:t xml:space="preserve">ata </w:t>
      </w:r>
      <w:r w:rsidR="00F249D3" w:rsidRPr="006874C3">
        <w:rPr>
          <w:rFonts w:ascii="Century Gothic" w:hAnsi="Century Gothic" w:cs="Arial"/>
          <w:color w:val="000000"/>
          <w:sz w:val="24"/>
        </w:rPr>
        <w:t>P</w:t>
      </w:r>
      <w:r w:rsidRPr="006874C3">
        <w:rPr>
          <w:rFonts w:ascii="Century Gothic" w:hAnsi="Century Gothic" w:cs="Arial"/>
          <w:color w:val="000000"/>
          <w:sz w:val="24"/>
        </w:rPr>
        <w:t xml:space="preserve">rotection </w:t>
      </w:r>
      <w:r w:rsidR="00F249D3" w:rsidRPr="006874C3">
        <w:rPr>
          <w:rFonts w:ascii="Century Gothic" w:hAnsi="Century Gothic" w:cs="Arial"/>
          <w:color w:val="000000"/>
          <w:sz w:val="24"/>
        </w:rPr>
        <w:t>O</w:t>
      </w:r>
      <w:r w:rsidRPr="006874C3">
        <w:rPr>
          <w:rFonts w:ascii="Century Gothic" w:hAnsi="Century Gothic" w:cs="Arial"/>
          <w:color w:val="000000"/>
          <w:sz w:val="24"/>
        </w:rPr>
        <w:t>fficer One West</w:t>
      </w:r>
      <w:r w:rsidR="002F2347" w:rsidRPr="006874C3">
        <w:rPr>
          <w:rFonts w:ascii="Century Gothic" w:hAnsi="Century Gothic" w:cs="Arial"/>
          <w:color w:val="000000"/>
          <w:sz w:val="24"/>
        </w:rPr>
        <w:t xml:space="preserve">: </w:t>
      </w:r>
      <w:r w:rsidRPr="006874C3">
        <w:rPr>
          <w:rFonts w:ascii="Century Gothic" w:hAnsi="Century Gothic" w:cs="Arial"/>
          <w:color w:val="000000"/>
          <w:sz w:val="24"/>
        </w:rPr>
        <w:t xml:space="preserve">i-west@bathnes.gov.uk </w:t>
      </w:r>
      <w:r w:rsidR="002F2347" w:rsidRPr="006874C3">
        <w:rPr>
          <w:rFonts w:ascii="Century Gothic" w:hAnsi="Century Gothic" w:cs="Arial"/>
          <w:color w:val="000000"/>
          <w:sz w:val="24"/>
        </w:rPr>
        <w:t>or</w:t>
      </w:r>
      <w:r w:rsidRPr="006874C3">
        <w:rPr>
          <w:rFonts w:ascii="Century Gothic" w:hAnsi="Century Gothic" w:cs="Arial"/>
          <w:color w:val="000000"/>
          <w:sz w:val="24"/>
        </w:rPr>
        <w:t xml:space="preserve"> 01225 395959</w:t>
      </w:r>
      <w:r w:rsidR="002F2347" w:rsidRPr="006874C3">
        <w:rPr>
          <w:rFonts w:ascii="Century Gothic" w:hAnsi="Century Gothic" w:cs="Arial"/>
          <w:color w:val="000000"/>
          <w:sz w:val="24"/>
        </w:rPr>
        <w:t>.</w:t>
      </w:r>
    </w:p>
    <w:p w14:paraId="70C225B7" w14:textId="77777777" w:rsidR="002F2347" w:rsidRPr="006874C3" w:rsidRDefault="002F2347" w:rsidP="002F2347">
      <w:pPr>
        <w:spacing w:after="0" w:line="240" w:lineRule="auto"/>
        <w:rPr>
          <w:rFonts w:ascii="Century Gothic" w:hAnsi="Century Gothic" w:cs="Arial"/>
          <w:color w:val="000000"/>
          <w:sz w:val="24"/>
        </w:rPr>
      </w:pPr>
    </w:p>
    <w:p w14:paraId="632DC3C1" w14:textId="77777777" w:rsidR="001D4896" w:rsidRPr="006874C3" w:rsidRDefault="001D4896"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You can also complain to the I</w:t>
      </w:r>
      <w:r w:rsidR="002F2347" w:rsidRPr="006874C3">
        <w:rPr>
          <w:rFonts w:ascii="Century Gothic" w:hAnsi="Century Gothic" w:cs="Arial"/>
          <w:color w:val="000000"/>
          <w:sz w:val="24"/>
        </w:rPr>
        <w:t xml:space="preserve">nformation </w:t>
      </w:r>
      <w:r w:rsidRPr="006874C3">
        <w:rPr>
          <w:rFonts w:ascii="Century Gothic" w:hAnsi="Century Gothic" w:cs="Arial"/>
          <w:color w:val="000000"/>
          <w:sz w:val="24"/>
        </w:rPr>
        <w:t>C</w:t>
      </w:r>
      <w:r w:rsidR="002F2347" w:rsidRPr="006874C3">
        <w:rPr>
          <w:rFonts w:ascii="Century Gothic" w:hAnsi="Century Gothic" w:cs="Arial"/>
          <w:color w:val="000000"/>
          <w:sz w:val="24"/>
        </w:rPr>
        <w:t xml:space="preserve">ommissioner’s </w:t>
      </w:r>
      <w:r w:rsidRPr="006874C3">
        <w:rPr>
          <w:rFonts w:ascii="Century Gothic" w:hAnsi="Century Gothic" w:cs="Arial"/>
          <w:color w:val="000000"/>
          <w:sz w:val="24"/>
        </w:rPr>
        <w:t>O</w:t>
      </w:r>
      <w:r w:rsidR="002F2347" w:rsidRPr="006874C3">
        <w:rPr>
          <w:rFonts w:ascii="Century Gothic" w:hAnsi="Century Gothic" w:cs="Arial"/>
          <w:color w:val="000000"/>
          <w:sz w:val="24"/>
        </w:rPr>
        <w:t>ffice</w:t>
      </w:r>
      <w:r w:rsidRPr="006874C3">
        <w:rPr>
          <w:rFonts w:ascii="Century Gothic" w:hAnsi="Century Gothic" w:cs="Arial"/>
          <w:color w:val="000000"/>
          <w:sz w:val="24"/>
        </w:rPr>
        <w:t xml:space="preserve"> if you are unhappy with how we have used your data</w:t>
      </w:r>
      <w:r w:rsidR="00F249D3" w:rsidRPr="006874C3">
        <w:rPr>
          <w:rFonts w:ascii="Century Gothic" w:hAnsi="Century Gothic" w:cs="Arial"/>
          <w:color w:val="000000"/>
          <w:sz w:val="24"/>
        </w:rPr>
        <w:t>, but they would generally expect you to have raised the issue with us first</w:t>
      </w:r>
      <w:r w:rsidR="002F2347" w:rsidRPr="006874C3">
        <w:rPr>
          <w:rFonts w:ascii="Century Gothic" w:hAnsi="Century Gothic" w:cs="Arial"/>
          <w:color w:val="000000"/>
          <w:sz w:val="24"/>
        </w:rPr>
        <w:t>:</w:t>
      </w:r>
    </w:p>
    <w:p w14:paraId="6DBBC111" w14:textId="77777777" w:rsidR="001D4896" w:rsidRPr="006874C3" w:rsidRDefault="001D4896" w:rsidP="002F2347">
      <w:pPr>
        <w:spacing w:after="0" w:line="240" w:lineRule="auto"/>
        <w:ind w:left="720"/>
        <w:rPr>
          <w:rFonts w:ascii="Century Gothic" w:hAnsi="Century Gothic" w:cs="Arial"/>
          <w:color w:val="000000"/>
          <w:sz w:val="24"/>
        </w:rPr>
      </w:pPr>
      <w:r w:rsidRPr="006874C3">
        <w:rPr>
          <w:rFonts w:ascii="Century Gothic" w:hAnsi="Century Gothic" w:cs="Arial"/>
          <w:color w:val="000000"/>
          <w:sz w:val="24"/>
        </w:rPr>
        <w:t>Information Commissioner’s Office</w:t>
      </w:r>
    </w:p>
    <w:p w14:paraId="56EA8FFA" w14:textId="77777777" w:rsidR="001D4896" w:rsidRPr="006874C3" w:rsidRDefault="001D4896" w:rsidP="002F2347">
      <w:pPr>
        <w:spacing w:after="0" w:line="240" w:lineRule="auto"/>
        <w:ind w:left="720"/>
        <w:rPr>
          <w:rFonts w:ascii="Century Gothic" w:hAnsi="Century Gothic" w:cs="Arial"/>
          <w:color w:val="000000"/>
          <w:sz w:val="24"/>
        </w:rPr>
      </w:pPr>
      <w:r w:rsidRPr="006874C3">
        <w:rPr>
          <w:rFonts w:ascii="Century Gothic" w:hAnsi="Century Gothic" w:cs="Arial"/>
          <w:color w:val="000000"/>
          <w:sz w:val="24"/>
        </w:rPr>
        <w:t>Wycliffe House</w:t>
      </w:r>
    </w:p>
    <w:p w14:paraId="7FA24BBF" w14:textId="77777777" w:rsidR="001D4896" w:rsidRPr="006874C3" w:rsidRDefault="001D4896" w:rsidP="002F2347">
      <w:pPr>
        <w:spacing w:after="0" w:line="240" w:lineRule="auto"/>
        <w:ind w:left="720"/>
        <w:rPr>
          <w:rFonts w:ascii="Century Gothic" w:hAnsi="Century Gothic" w:cs="Arial"/>
          <w:color w:val="000000"/>
          <w:sz w:val="24"/>
        </w:rPr>
      </w:pPr>
      <w:r w:rsidRPr="006874C3">
        <w:rPr>
          <w:rFonts w:ascii="Century Gothic" w:hAnsi="Century Gothic" w:cs="Arial"/>
          <w:color w:val="000000"/>
          <w:sz w:val="24"/>
        </w:rPr>
        <w:t>Water Lane</w:t>
      </w:r>
    </w:p>
    <w:p w14:paraId="1040EE1A" w14:textId="77777777" w:rsidR="001D4896" w:rsidRPr="006874C3" w:rsidRDefault="001D4896" w:rsidP="002F2347">
      <w:pPr>
        <w:spacing w:after="0" w:line="240" w:lineRule="auto"/>
        <w:ind w:left="720"/>
        <w:rPr>
          <w:rFonts w:ascii="Century Gothic" w:hAnsi="Century Gothic" w:cs="Arial"/>
          <w:color w:val="000000"/>
          <w:sz w:val="24"/>
        </w:rPr>
      </w:pPr>
      <w:r w:rsidRPr="006874C3">
        <w:rPr>
          <w:rFonts w:ascii="Century Gothic" w:hAnsi="Century Gothic" w:cs="Arial"/>
          <w:color w:val="000000"/>
          <w:sz w:val="24"/>
        </w:rPr>
        <w:t>Wilmslow</w:t>
      </w:r>
    </w:p>
    <w:p w14:paraId="25FB1DE9" w14:textId="77777777" w:rsidR="001D4896" w:rsidRPr="006874C3" w:rsidRDefault="001D4896" w:rsidP="002F2347">
      <w:pPr>
        <w:spacing w:after="0" w:line="240" w:lineRule="auto"/>
        <w:ind w:left="720"/>
        <w:rPr>
          <w:rFonts w:ascii="Century Gothic" w:hAnsi="Century Gothic" w:cs="Arial"/>
          <w:color w:val="000000"/>
          <w:sz w:val="24"/>
        </w:rPr>
      </w:pPr>
      <w:r w:rsidRPr="006874C3">
        <w:rPr>
          <w:rFonts w:ascii="Century Gothic" w:hAnsi="Century Gothic" w:cs="Arial"/>
          <w:color w:val="000000"/>
          <w:sz w:val="24"/>
        </w:rPr>
        <w:t>Cheshire</w:t>
      </w:r>
    </w:p>
    <w:p w14:paraId="2DB72B8B" w14:textId="77777777" w:rsidR="001D4896" w:rsidRPr="006874C3" w:rsidRDefault="001D4896" w:rsidP="002F2347">
      <w:pPr>
        <w:spacing w:after="0" w:line="240" w:lineRule="auto"/>
        <w:ind w:left="720"/>
        <w:rPr>
          <w:rFonts w:ascii="Century Gothic" w:hAnsi="Century Gothic" w:cs="Arial"/>
          <w:color w:val="000000"/>
          <w:sz w:val="24"/>
        </w:rPr>
      </w:pPr>
      <w:r w:rsidRPr="006874C3">
        <w:rPr>
          <w:rFonts w:ascii="Century Gothic" w:hAnsi="Century Gothic" w:cs="Arial"/>
          <w:color w:val="000000"/>
          <w:sz w:val="24"/>
        </w:rPr>
        <w:t>SK9 5AF</w:t>
      </w:r>
    </w:p>
    <w:p w14:paraId="670E3A4D" w14:textId="77777777" w:rsidR="001D4896" w:rsidRPr="006874C3" w:rsidRDefault="001D4896" w:rsidP="002F2347">
      <w:pPr>
        <w:spacing w:before="120" w:after="0" w:line="240" w:lineRule="auto"/>
        <w:ind w:left="720"/>
        <w:rPr>
          <w:rFonts w:ascii="Century Gothic" w:hAnsi="Century Gothic" w:cs="Arial"/>
          <w:color w:val="000000"/>
          <w:sz w:val="24"/>
        </w:rPr>
      </w:pPr>
      <w:r w:rsidRPr="006874C3">
        <w:rPr>
          <w:rFonts w:ascii="Century Gothic" w:hAnsi="Century Gothic" w:cs="Arial"/>
          <w:color w:val="000000"/>
          <w:sz w:val="24"/>
        </w:rPr>
        <w:t>Helpline number: 0303 123 1113</w:t>
      </w:r>
    </w:p>
    <w:p w14:paraId="27DF8EC4" w14:textId="77777777" w:rsidR="00330592" w:rsidRPr="006874C3" w:rsidRDefault="001D4896" w:rsidP="002F2347">
      <w:pPr>
        <w:spacing w:before="120" w:after="0" w:line="240" w:lineRule="auto"/>
        <w:ind w:left="720"/>
        <w:rPr>
          <w:rFonts w:ascii="Century Gothic" w:hAnsi="Century Gothic" w:cs="Arial"/>
          <w:color w:val="000000"/>
          <w:sz w:val="24"/>
        </w:rPr>
      </w:pPr>
      <w:r w:rsidRPr="006874C3">
        <w:rPr>
          <w:rFonts w:ascii="Century Gothic" w:hAnsi="Century Gothic" w:cs="Arial"/>
          <w:color w:val="000000"/>
          <w:sz w:val="24"/>
        </w:rPr>
        <w:t xml:space="preserve">ICO website: </w:t>
      </w:r>
      <w:hyperlink r:id="rId12" w:history="1">
        <w:r w:rsidR="00B71AD3" w:rsidRPr="006874C3">
          <w:rPr>
            <w:rStyle w:val="Hyperlink"/>
            <w:rFonts w:ascii="Century Gothic" w:hAnsi="Century Gothic" w:cs="Arial"/>
          </w:rPr>
          <w:t>https://www.ico.org.uk</w:t>
        </w:r>
      </w:hyperlink>
    </w:p>
    <w:p w14:paraId="4674B32B" w14:textId="3A3C95F9" w:rsidR="00B71AD3" w:rsidRPr="006874C3" w:rsidRDefault="00910626" w:rsidP="00940ACB">
      <w:pPr>
        <w:pStyle w:val="Style1"/>
        <w:spacing w:before="120" w:after="120" w:line="240" w:lineRule="auto"/>
        <w:rPr>
          <w:rFonts w:ascii="Century Gothic" w:hAnsi="Century Gothic"/>
          <w:sz w:val="28"/>
          <w:szCs w:val="36"/>
        </w:rPr>
      </w:pPr>
      <w:bookmarkStart w:id="15" w:name="_Toc141447686"/>
      <w:r w:rsidRPr="006874C3">
        <w:rPr>
          <w:rFonts w:ascii="Century Gothic" w:hAnsi="Century Gothic"/>
          <w:sz w:val="28"/>
          <w:szCs w:val="36"/>
        </w:rPr>
        <w:t>Updates to our Privacy Notice</w:t>
      </w:r>
      <w:bookmarkEnd w:id="15"/>
    </w:p>
    <w:p w14:paraId="060A5AC8" w14:textId="5D054685" w:rsidR="00330592" w:rsidRPr="006874C3" w:rsidRDefault="00910626" w:rsidP="002F2347">
      <w:pPr>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We may need to update this Privacy notice periodically. This version was last updated </w:t>
      </w:r>
      <w:r w:rsidR="00042D40" w:rsidRPr="006874C3">
        <w:rPr>
          <w:rFonts w:ascii="Century Gothic" w:hAnsi="Century Gothic" w:cs="Arial"/>
          <w:color w:val="000000"/>
          <w:sz w:val="24"/>
        </w:rPr>
        <w:t>-</w:t>
      </w:r>
      <w:r w:rsidRPr="006874C3">
        <w:rPr>
          <w:rFonts w:ascii="Century Gothic" w:hAnsi="Century Gothic" w:cs="Arial"/>
          <w:color w:val="000000"/>
          <w:sz w:val="24"/>
        </w:rPr>
        <w:t xml:space="preserve"> </w:t>
      </w:r>
      <w:r w:rsidR="00042D40" w:rsidRPr="006874C3">
        <w:rPr>
          <w:rFonts w:ascii="Century Gothic" w:hAnsi="Century Gothic" w:cs="Arial"/>
          <w:color w:val="000000"/>
          <w:sz w:val="24"/>
        </w:rPr>
        <w:t>October 2023</w:t>
      </w:r>
    </w:p>
    <w:p w14:paraId="6566FBAC" w14:textId="77777777" w:rsidR="00302EB5" w:rsidRPr="006874C3" w:rsidRDefault="00302EB5" w:rsidP="00302EB5">
      <w:pPr>
        <w:pStyle w:val="ListParagraph"/>
        <w:numPr>
          <w:ilvl w:val="0"/>
          <w:numId w:val="0"/>
        </w:numPr>
        <w:spacing w:after="0" w:line="240" w:lineRule="auto"/>
        <w:rPr>
          <w:rFonts w:ascii="Century Gothic" w:hAnsi="Century Gothic" w:cs="Arial"/>
          <w:color w:val="000000"/>
          <w:sz w:val="24"/>
        </w:rPr>
        <w:sectPr w:rsidR="00302EB5" w:rsidRPr="006874C3" w:rsidSect="00F53087">
          <w:headerReference w:type="default" r:id="rId13"/>
          <w:footerReference w:type="default" r:id="rId14"/>
          <w:headerReference w:type="first" r:id="rId15"/>
          <w:footerReference w:type="first" r:id="rId16"/>
          <w:pgSz w:w="11906" w:h="16838"/>
          <w:pgMar w:top="567" w:right="567" w:bottom="567" w:left="567" w:header="567" w:footer="275" w:gutter="0"/>
          <w:cols w:space="720"/>
          <w:titlePg/>
          <w:docGrid w:linePitch="299"/>
        </w:sectPr>
      </w:pPr>
    </w:p>
    <w:p w14:paraId="3AD1D851" w14:textId="77777777" w:rsidR="00302EB5" w:rsidRPr="006874C3" w:rsidRDefault="00302EB5" w:rsidP="00302EB5">
      <w:pPr>
        <w:pStyle w:val="Style1"/>
        <w:spacing w:before="0" w:after="120" w:line="240" w:lineRule="auto"/>
        <w:rPr>
          <w:rFonts w:ascii="Century Gothic" w:hAnsi="Century Gothic"/>
          <w:sz w:val="28"/>
          <w:szCs w:val="36"/>
        </w:rPr>
      </w:pPr>
      <w:bookmarkStart w:id="16" w:name="_Toc141447687"/>
      <w:r w:rsidRPr="006874C3">
        <w:rPr>
          <w:rFonts w:ascii="Century Gothic" w:hAnsi="Century Gothic"/>
          <w:sz w:val="28"/>
          <w:szCs w:val="36"/>
        </w:rPr>
        <w:t xml:space="preserve">Appendix 1: Non-exhaustive list of the types of personal data we </w:t>
      </w:r>
      <w:proofErr w:type="gramStart"/>
      <w:r w:rsidRPr="006874C3">
        <w:rPr>
          <w:rFonts w:ascii="Century Gothic" w:hAnsi="Century Gothic"/>
          <w:sz w:val="28"/>
          <w:szCs w:val="36"/>
        </w:rPr>
        <w:t>process</w:t>
      </w:r>
      <w:bookmarkEnd w:id="16"/>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717892" w:rsidRPr="006874C3" w14:paraId="074DEABE" w14:textId="77777777" w:rsidTr="00480019">
        <w:tc>
          <w:tcPr>
            <w:tcW w:w="5637" w:type="dxa"/>
            <w:shd w:val="clear" w:color="auto" w:fill="767171"/>
            <w:vAlign w:val="center"/>
          </w:tcPr>
          <w:p w14:paraId="1F64654F" w14:textId="77777777" w:rsidR="00717892" w:rsidRPr="006874C3" w:rsidRDefault="00717892" w:rsidP="000F25F2">
            <w:pPr>
              <w:pStyle w:val="ListParagraph"/>
              <w:numPr>
                <w:ilvl w:val="0"/>
                <w:numId w:val="0"/>
              </w:numPr>
              <w:spacing w:after="0" w:line="240" w:lineRule="auto"/>
              <w:jc w:val="center"/>
              <w:rPr>
                <w:rFonts w:ascii="Century Gothic" w:hAnsi="Century Gothic" w:cs="Arial"/>
                <w:b/>
                <w:bCs/>
                <w:color w:val="ED6800"/>
                <w:sz w:val="24"/>
              </w:rPr>
            </w:pPr>
            <w:r w:rsidRPr="006874C3">
              <w:rPr>
                <w:rFonts w:ascii="Century Gothic" w:hAnsi="Century Gothic" w:cs="Arial"/>
                <w:b/>
                <w:bCs/>
                <w:color w:val="ED6800"/>
                <w:sz w:val="24"/>
              </w:rPr>
              <w:t>Data type</w:t>
            </w:r>
          </w:p>
        </w:tc>
        <w:tc>
          <w:tcPr>
            <w:tcW w:w="5528" w:type="dxa"/>
            <w:shd w:val="clear" w:color="auto" w:fill="767171"/>
            <w:vAlign w:val="center"/>
          </w:tcPr>
          <w:p w14:paraId="698F3EEB" w14:textId="77777777" w:rsidR="00717892" w:rsidRPr="006874C3" w:rsidRDefault="00717892" w:rsidP="000F25F2">
            <w:pPr>
              <w:pStyle w:val="ListParagraph"/>
              <w:numPr>
                <w:ilvl w:val="0"/>
                <w:numId w:val="0"/>
              </w:numPr>
              <w:spacing w:after="0" w:line="240" w:lineRule="auto"/>
              <w:jc w:val="center"/>
              <w:rPr>
                <w:rFonts w:ascii="Century Gothic" w:hAnsi="Century Gothic" w:cs="Arial"/>
                <w:b/>
                <w:bCs/>
                <w:color w:val="ED6800"/>
                <w:sz w:val="24"/>
              </w:rPr>
            </w:pPr>
            <w:commentRangeStart w:id="17"/>
            <w:r w:rsidRPr="006874C3">
              <w:rPr>
                <w:rFonts w:ascii="Century Gothic" w:hAnsi="Century Gothic" w:cs="Arial"/>
                <w:b/>
                <w:bCs/>
                <w:color w:val="ED6800"/>
                <w:sz w:val="24"/>
              </w:rPr>
              <w:t>Purpose</w:t>
            </w:r>
            <w:commentRangeEnd w:id="17"/>
            <w:r w:rsidR="00AD23ED" w:rsidRPr="006874C3">
              <w:rPr>
                <w:rStyle w:val="CommentReference"/>
                <w:rFonts w:ascii="Century Gothic" w:hAnsi="Century Gothic"/>
              </w:rPr>
              <w:commentReference w:id="17"/>
            </w:r>
          </w:p>
        </w:tc>
        <w:tc>
          <w:tcPr>
            <w:tcW w:w="4678" w:type="dxa"/>
            <w:shd w:val="clear" w:color="auto" w:fill="767171"/>
            <w:vAlign w:val="center"/>
          </w:tcPr>
          <w:p w14:paraId="376DB88E" w14:textId="77777777" w:rsidR="00717892" w:rsidRPr="006874C3" w:rsidRDefault="00717892" w:rsidP="000F25F2">
            <w:pPr>
              <w:pStyle w:val="ListParagraph"/>
              <w:numPr>
                <w:ilvl w:val="0"/>
                <w:numId w:val="0"/>
              </w:numPr>
              <w:spacing w:after="0" w:line="240" w:lineRule="auto"/>
              <w:jc w:val="center"/>
              <w:rPr>
                <w:rFonts w:ascii="Century Gothic" w:hAnsi="Century Gothic" w:cs="Arial"/>
                <w:b/>
                <w:bCs/>
                <w:color w:val="ED6800"/>
                <w:sz w:val="24"/>
              </w:rPr>
            </w:pPr>
            <w:commentRangeStart w:id="18"/>
            <w:r w:rsidRPr="006874C3">
              <w:rPr>
                <w:rFonts w:ascii="Century Gothic" w:hAnsi="Century Gothic" w:cs="Arial"/>
                <w:b/>
                <w:bCs/>
                <w:color w:val="ED6800"/>
                <w:sz w:val="24"/>
              </w:rPr>
              <w:t>Where we obtain the data from</w:t>
            </w:r>
            <w:commentRangeEnd w:id="18"/>
            <w:r w:rsidR="00480019" w:rsidRPr="006874C3">
              <w:rPr>
                <w:rStyle w:val="CommentReference"/>
                <w:rFonts w:ascii="Century Gothic" w:hAnsi="Century Gothic"/>
              </w:rPr>
              <w:commentReference w:id="18"/>
            </w:r>
          </w:p>
        </w:tc>
      </w:tr>
      <w:tr w:rsidR="00717892" w:rsidRPr="006874C3" w14:paraId="7F52E75C" w14:textId="77777777" w:rsidTr="00480019">
        <w:tc>
          <w:tcPr>
            <w:tcW w:w="5637" w:type="dxa"/>
            <w:shd w:val="clear" w:color="auto" w:fill="auto"/>
            <w:vAlign w:val="center"/>
          </w:tcPr>
          <w:p w14:paraId="5333359E" w14:textId="1575D01D"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Personal identifiers and contacts (such as name, contact details and address).</w:t>
            </w:r>
          </w:p>
        </w:tc>
        <w:tc>
          <w:tcPr>
            <w:tcW w:w="5528" w:type="dxa"/>
            <w:shd w:val="clear" w:color="auto" w:fill="auto"/>
            <w:vAlign w:val="center"/>
          </w:tcPr>
          <w:p w14:paraId="6E9CC9E2" w14:textId="5CD6168D" w:rsidR="00717892" w:rsidRPr="006874C3" w:rsidRDefault="003074FD"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Pr>
                <w:rFonts w:ascii="Century Gothic" w:hAnsi="Century Gothic" w:cs="Arial"/>
                <w:color w:val="000000"/>
                <w:sz w:val="24"/>
              </w:rPr>
              <w:t>To look after children and young people’s well being and have emergency contact details</w:t>
            </w:r>
          </w:p>
        </w:tc>
        <w:tc>
          <w:tcPr>
            <w:tcW w:w="4678" w:type="dxa"/>
            <w:shd w:val="clear" w:color="auto" w:fill="auto"/>
            <w:vAlign w:val="center"/>
          </w:tcPr>
          <w:p w14:paraId="0FF9DAFD" w14:textId="4064C461" w:rsidR="00717892" w:rsidRPr="006874C3" w:rsidRDefault="003074FD" w:rsidP="00480019">
            <w:pPr>
              <w:pStyle w:val="ListParagraph"/>
              <w:numPr>
                <w:ilvl w:val="0"/>
                <w:numId w:val="0"/>
              </w:numPr>
              <w:spacing w:after="0" w:line="240" w:lineRule="auto"/>
              <w:rPr>
                <w:rFonts w:ascii="Century Gothic" w:hAnsi="Century Gothic" w:cs="Arial"/>
                <w:color w:val="000000"/>
                <w:sz w:val="24"/>
                <w:highlight w:val="yellow"/>
              </w:rPr>
            </w:pPr>
            <w:r w:rsidRPr="003074FD">
              <w:rPr>
                <w:rFonts w:ascii="Century Gothic" w:hAnsi="Century Gothic" w:cs="Arial"/>
                <w:color w:val="000000"/>
                <w:sz w:val="24"/>
              </w:rPr>
              <w:t xml:space="preserve">Registration forms, introduction forms, course interest forms, </w:t>
            </w:r>
            <w:r>
              <w:rPr>
                <w:rFonts w:ascii="Century Gothic" w:hAnsi="Century Gothic" w:cs="Arial"/>
                <w:color w:val="000000"/>
                <w:sz w:val="24"/>
              </w:rPr>
              <w:t>other agencies</w:t>
            </w:r>
          </w:p>
        </w:tc>
      </w:tr>
      <w:tr w:rsidR="00717892" w:rsidRPr="006874C3" w14:paraId="6FDA7D87" w14:textId="77777777" w:rsidTr="00480019">
        <w:tc>
          <w:tcPr>
            <w:tcW w:w="5637" w:type="dxa"/>
            <w:shd w:val="clear" w:color="auto" w:fill="auto"/>
            <w:vAlign w:val="center"/>
          </w:tcPr>
          <w:p w14:paraId="2A82B141" w14:textId="2A483C6F"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Characteristics (such as ethnicity, language, and </w:t>
            </w:r>
            <w:r w:rsidR="00CC5801">
              <w:rPr>
                <w:rFonts w:ascii="Century Gothic" w:hAnsi="Century Gothic" w:cs="Arial"/>
                <w:color w:val="000000"/>
                <w:sz w:val="24"/>
              </w:rPr>
              <w:t>Early Years Pupil Premium</w:t>
            </w:r>
            <w:r w:rsidRPr="006874C3">
              <w:rPr>
                <w:rFonts w:ascii="Century Gothic" w:hAnsi="Century Gothic" w:cs="Arial"/>
                <w:color w:val="000000"/>
                <w:sz w:val="24"/>
              </w:rPr>
              <w:t xml:space="preserve"> eligibility).</w:t>
            </w:r>
          </w:p>
        </w:tc>
        <w:tc>
          <w:tcPr>
            <w:tcW w:w="5528" w:type="dxa"/>
            <w:shd w:val="clear" w:color="auto" w:fill="auto"/>
            <w:vAlign w:val="center"/>
          </w:tcPr>
          <w:p w14:paraId="72D6D5C3" w14:textId="3D62074D"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 xml:space="preserve">To be able to support children and young people appropriately </w:t>
            </w:r>
          </w:p>
        </w:tc>
        <w:tc>
          <w:tcPr>
            <w:tcW w:w="4678" w:type="dxa"/>
            <w:shd w:val="clear" w:color="auto" w:fill="auto"/>
            <w:vAlign w:val="center"/>
          </w:tcPr>
          <w:p w14:paraId="36D3A129" w14:textId="4D1D55C0"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 xml:space="preserve">Registration forms, Wiltshire portal system, </w:t>
            </w:r>
            <w:proofErr w:type="gramStart"/>
            <w:r>
              <w:rPr>
                <w:rFonts w:ascii="Century Gothic" w:hAnsi="Century Gothic" w:cs="Arial"/>
                <w:color w:val="000000"/>
                <w:sz w:val="24"/>
              </w:rPr>
              <w:t>2 year old</w:t>
            </w:r>
            <w:proofErr w:type="gramEnd"/>
            <w:r>
              <w:rPr>
                <w:rFonts w:ascii="Century Gothic" w:hAnsi="Century Gothic" w:cs="Arial"/>
                <w:color w:val="000000"/>
                <w:sz w:val="24"/>
              </w:rPr>
              <w:t xml:space="preserve"> checks, health </w:t>
            </w:r>
            <w:r w:rsidR="00454CD4">
              <w:rPr>
                <w:rFonts w:ascii="Century Gothic" w:hAnsi="Century Gothic" w:cs="Arial"/>
                <w:color w:val="000000"/>
                <w:sz w:val="24"/>
              </w:rPr>
              <w:t>care professionals</w:t>
            </w:r>
          </w:p>
        </w:tc>
      </w:tr>
      <w:tr w:rsidR="00717892" w:rsidRPr="006874C3" w14:paraId="4A9CFBD2" w14:textId="77777777" w:rsidTr="00480019">
        <w:tc>
          <w:tcPr>
            <w:tcW w:w="5637" w:type="dxa"/>
            <w:shd w:val="clear" w:color="auto" w:fill="auto"/>
            <w:vAlign w:val="center"/>
          </w:tcPr>
          <w:p w14:paraId="2C0EA9DE" w14:textId="77777777"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Safeguarding information (such as court orders and professional involvement).</w:t>
            </w:r>
          </w:p>
        </w:tc>
        <w:tc>
          <w:tcPr>
            <w:tcW w:w="5528" w:type="dxa"/>
            <w:shd w:val="clear" w:color="auto" w:fill="auto"/>
            <w:vAlign w:val="center"/>
          </w:tcPr>
          <w:p w14:paraId="49976D02" w14:textId="1EDFD413"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To safeguard children and young people</w:t>
            </w:r>
          </w:p>
        </w:tc>
        <w:tc>
          <w:tcPr>
            <w:tcW w:w="4678" w:type="dxa"/>
            <w:shd w:val="clear" w:color="auto" w:fill="auto"/>
            <w:vAlign w:val="center"/>
          </w:tcPr>
          <w:p w14:paraId="513DCAE1" w14:textId="6A007DC8"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 xml:space="preserve">Social care, Early Help Hub, Settings, schools, police, solicitors, health </w:t>
            </w:r>
            <w:r w:rsidR="00454CD4">
              <w:rPr>
                <w:rFonts w:ascii="Century Gothic" w:hAnsi="Century Gothic" w:cs="Arial"/>
                <w:color w:val="000000"/>
                <w:sz w:val="24"/>
              </w:rPr>
              <w:t>care professionals, other partner agencies</w:t>
            </w:r>
          </w:p>
        </w:tc>
      </w:tr>
      <w:tr w:rsidR="00717892" w:rsidRPr="006874C3" w14:paraId="2614411E" w14:textId="77777777" w:rsidTr="00480019">
        <w:tc>
          <w:tcPr>
            <w:tcW w:w="5637" w:type="dxa"/>
            <w:shd w:val="clear" w:color="auto" w:fill="auto"/>
            <w:vAlign w:val="center"/>
          </w:tcPr>
          <w:p w14:paraId="03757837" w14:textId="0FEA7789"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Special educational needs </w:t>
            </w:r>
          </w:p>
        </w:tc>
        <w:tc>
          <w:tcPr>
            <w:tcW w:w="5528" w:type="dxa"/>
            <w:shd w:val="clear" w:color="auto" w:fill="auto"/>
            <w:vAlign w:val="center"/>
          </w:tcPr>
          <w:p w14:paraId="4C91900D" w14:textId="7C4CB531"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To be able to plan appropriate support for children and young people</w:t>
            </w:r>
          </w:p>
        </w:tc>
        <w:tc>
          <w:tcPr>
            <w:tcW w:w="4678" w:type="dxa"/>
            <w:shd w:val="clear" w:color="auto" w:fill="auto"/>
            <w:vAlign w:val="center"/>
          </w:tcPr>
          <w:p w14:paraId="075013CD" w14:textId="47C202E3" w:rsidR="00717892" w:rsidRPr="006874C3" w:rsidRDefault="00454CD4"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Settings, schools, Wiltshire Council, health care professionals, parents, Portage</w:t>
            </w:r>
          </w:p>
        </w:tc>
      </w:tr>
      <w:tr w:rsidR="00717892" w:rsidRPr="006874C3" w14:paraId="5AA67222" w14:textId="77777777" w:rsidTr="00480019">
        <w:tc>
          <w:tcPr>
            <w:tcW w:w="5637" w:type="dxa"/>
            <w:shd w:val="clear" w:color="auto" w:fill="auto"/>
            <w:vAlign w:val="center"/>
          </w:tcPr>
          <w:p w14:paraId="7212E4BA" w14:textId="77777777"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Medical conditions (such as doctor information, child health, dental health, allergies, </w:t>
            </w:r>
            <w:proofErr w:type="gramStart"/>
            <w:r w:rsidRPr="006874C3">
              <w:rPr>
                <w:rFonts w:ascii="Century Gothic" w:hAnsi="Century Gothic" w:cs="Arial"/>
                <w:color w:val="000000"/>
                <w:sz w:val="24"/>
              </w:rPr>
              <w:t>medication</w:t>
            </w:r>
            <w:proofErr w:type="gramEnd"/>
            <w:r w:rsidRPr="006874C3">
              <w:rPr>
                <w:rFonts w:ascii="Century Gothic" w:hAnsi="Century Gothic" w:cs="Arial"/>
                <w:color w:val="000000"/>
                <w:sz w:val="24"/>
              </w:rPr>
              <w:t xml:space="preserve"> and dietary requirements).</w:t>
            </w:r>
          </w:p>
        </w:tc>
        <w:tc>
          <w:tcPr>
            <w:tcW w:w="5528" w:type="dxa"/>
            <w:shd w:val="clear" w:color="auto" w:fill="auto"/>
            <w:vAlign w:val="center"/>
          </w:tcPr>
          <w:p w14:paraId="59DDA2B0" w14:textId="22E0BEC7"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To be able to cater for child’s/ young person’s medical/ dietary needs</w:t>
            </w:r>
          </w:p>
        </w:tc>
        <w:tc>
          <w:tcPr>
            <w:tcW w:w="4678" w:type="dxa"/>
            <w:shd w:val="clear" w:color="auto" w:fill="auto"/>
            <w:vAlign w:val="center"/>
          </w:tcPr>
          <w:p w14:paraId="26B7222A" w14:textId="38E3E0A1" w:rsidR="00717892" w:rsidRPr="006874C3" w:rsidRDefault="00454CD4"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 xml:space="preserve">Settings, </w:t>
            </w:r>
            <w:r>
              <w:rPr>
                <w:rFonts w:ascii="Century Gothic" w:hAnsi="Century Gothic" w:cs="Arial"/>
                <w:color w:val="000000"/>
                <w:sz w:val="24"/>
              </w:rPr>
              <w:t xml:space="preserve">schools, </w:t>
            </w:r>
            <w:r>
              <w:rPr>
                <w:rFonts w:ascii="Century Gothic" w:hAnsi="Century Gothic" w:cs="Arial"/>
                <w:color w:val="000000"/>
                <w:sz w:val="24"/>
              </w:rPr>
              <w:t>Wiltshire Council, health care professionals, parents, Portage</w:t>
            </w:r>
          </w:p>
        </w:tc>
      </w:tr>
      <w:tr w:rsidR="00717892" w:rsidRPr="006874C3" w14:paraId="6C539645" w14:textId="77777777" w:rsidTr="00480019">
        <w:tc>
          <w:tcPr>
            <w:tcW w:w="5637" w:type="dxa"/>
            <w:shd w:val="clear" w:color="auto" w:fill="auto"/>
            <w:vAlign w:val="center"/>
          </w:tcPr>
          <w:p w14:paraId="3E756A21" w14:textId="2E4FA764"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Attendance record (such as sessions attended, number of absences, absence reasons and any previous </w:t>
            </w:r>
            <w:r w:rsidR="00CC5801">
              <w:rPr>
                <w:rFonts w:ascii="Century Gothic" w:hAnsi="Century Gothic" w:cs="Arial"/>
                <w:color w:val="000000"/>
                <w:sz w:val="24"/>
              </w:rPr>
              <w:t xml:space="preserve">settings, </w:t>
            </w:r>
            <w:r w:rsidRPr="006874C3">
              <w:rPr>
                <w:rFonts w:ascii="Century Gothic" w:hAnsi="Century Gothic" w:cs="Arial"/>
                <w:color w:val="000000"/>
                <w:sz w:val="24"/>
              </w:rPr>
              <w:t>schools attended).</w:t>
            </w:r>
          </w:p>
        </w:tc>
        <w:tc>
          <w:tcPr>
            <w:tcW w:w="5528" w:type="dxa"/>
            <w:shd w:val="clear" w:color="auto" w:fill="auto"/>
            <w:vAlign w:val="center"/>
          </w:tcPr>
          <w:p w14:paraId="39753D6B" w14:textId="4A3066FF"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To monitor and safeguard children and young people</w:t>
            </w:r>
          </w:p>
        </w:tc>
        <w:tc>
          <w:tcPr>
            <w:tcW w:w="4678" w:type="dxa"/>
            <w:shd w:val="clear" w:color="auto" w:fill="auto"/>
            <w:vAlign w:val="center"/>
          </w:tcPr>
          <w:p w14:paraId="61C20C02" w14:textId="3F86A487" w:rsidR="00717892" w:rsidRPr="006874C3" w:rsidRDefault="00454CD4"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EWO, settings, schools</w:t>
            </w:r>
          </w:p>
        </w:tc>
      </w:tr>
      <w:tr w:rsidR="00717892" w:rsidRPr="006874C3" w14:paraId="1A2DEA04" w14:textId="77777777" w:rsidTr="00480019">
        <w:tc>
          <w:tcPr>
            <w:tcW w:w="5637" w:type="dxa"/>
            <w:shd w:val="clear" w:color="auto" w:fill="auto"/>
            <w:vAlign w:val="center"/>
          </w:tcPr>
          <w:p w14:paraId="5DB8C455" w14:textId="61CC26F0"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Test results, </w:t>
            </w:r>
            <w:proofErr w:type="gramStart"/>
            <w:r w:rsidRPr="006874C3">
              <w:rPr>
                <w:rFonts w:ascii="Century Gothic" w:hAnsi="Century Gothic" w:cs="Arial"/>
                <w:color w:val="000000"/>
                <w:sz w:val="24"/>
              </w:rPr>
              <w:t>assessment</w:t>
            </w:r>
            <w:proofErr w:type="gramEnd"/>
            <w:r w:rsidRPr="006874C3">
              <w:rPr>
                <w:rFonts w:ascii="Century Gothic" w:hAnsi="Century Gothic" w:cs="Arial"/>
                <w:color w:val="000000"/>
                <w:sz w:val="24"/>
              </w:rPr>
              <w:t xml:space="preserve"> and attainment (such as </w:t>
            </w:r>
            <w:r w:rsidR="00042D40" w:rsidRPr="006874C3">
              <w:rPr>
                <w:rFonts w:ascii="Century Gothic" w:hAnsi="Century Gothic" w:cs="Arial"/>
                <w:color w:val="000000"/>
                <w:sz w:val="24"/>
              </w:rPr>
              <w:t>EYFS assessments</w:t>
            </w:r>
            <w:r w:rsidR="00354D4E" w:rsidRPr="006874C3">
              <w:rPr>
                <w:rFonts w:ascii="Century Gothic" w:hAnsi="Century Gothic" w:cs="Arial"/>
                <w:color w:val="000000"/>
                <w:sz w:val="24"/>
              </w:rPr>
              <w:t>)</w:t>
            </w:r>
          </w:p>
        </w:tc>
        <w:tc>
          <w:tcPr>
            <w:tcW w:w="5528" w:type="dxa"/>
            <w:shd w:val="clear" w:color="auto" w:fill="auto"/>
            <w:vAlign w:val="center"/>
          </w:tcPr>
          <w:p w14:paraId="1450E70B" w14:textId="6B4A30E0"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To comply with statutory requirements and Osted</w:t>
            </w:r>
          </w:p>
        </w:tc>
        <w:tc>
          <w:tcPr>
            <w:tcW w:w="4678" w:type="dxa"/>
            <w:shd w:val="clear" w:color="auto" w:fill="auto"/>
            <w:vAlign w:val="center"/>
          </w:tcPr>
          <w:p w14:paraId="7EBC55A0" w14:textId="59874EEC" w:rsidR="00717892" w:rsidRPr="006874C3" w:rsidRDefault="00454CD4"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Settings, schools, health care professionals</w:t>
            </w:r>
          </w:p>
        </w:tc>
      </w:tr>
      <w:tr w:rsidR="00717892" w:rsidRPr="006874C3" w14:paraId="7DFA1E9D" w14:textId="77777777" w:rsidTr="00480019">
        <w:tc>
          <w:tcPr>
            <w:tcW w:w="5637" w:type="dxa"/>
            <w:shd w:val="clear" w:color="auto" w:fill="auto"/>
            <w:vAlign w:val="center"/>
          </w:tcPr>
          <w:p w14:paraId="6E775DE9" w14:textId="77777777"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Behavioural information (such as exclusions and any relevant alternative provision put in place).</w:t>
            </w:r>
          </w:p>
        </w:tc>
        <w:tc>
          <w:tcPr>
            <w:tcW w:w="5528" w:type="dxa"/>
            <w:shd w:val="clear" w:color="auto" w:fill="auto"/>
            <w:vAlign w:val="center"/>
          </w:tcPr>
          <w:p w14:paraId="745AB844" w14:textId="23D6EF60"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To be able to plan appropriate support for children and young people</w:t>
            </w:r>
          </w:p>
        </w:tc>
        <w:tc>
          <w:tcPr>
            <w:tcW w:w="4678" w:type="dxa"/>
            <w:shd w:val="clear" w:color="auto" w:fill="auto"/>
            <w:vAlign w:val="center"/>
          </w:tcPr>
          <w:p w14:paraId="575BF606" w14:textId="14F7D665" w:rsidR="00717892" w:rsidRPr="006874C3" w:rsidRDefault="00454CD4"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Schools, settings, social care, police, health care professionals</w:t>
            </w:r>
          </w:p>
        </w:tc>
      </w:tr>
      <w:tr w:rsidR="00717892" w:rsidRPr="006874C3" w14:paraId="68514262" w14:textId="77777777" w:rsidTr="00480019">
        <w:tc>
          <w:tcPr>
            <w:tcW w:w="5637" w:type="dxa"/>
            <w:shd w:val="clear" w:color="auto" w:fill="auto"/>
            <w:vAlign w:val="center"/>
          </w:tcPr>
          <w:p w14:paraId="7F757673" w14:textId="30F86C35" w:rsidR="00717892" w:rsidRPr="006874C3" w:rsidRDefault="00717892"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Photographs </w:t>
            </w:r>
          </w:p>
        </w:tc>
        <w:tc>
          <w:tcPr>
            <w:tcW w:w="5528" w:type="dxa"/>
            <w:shd w:val="clear" w:color="auto" w:fill="auto"/>
            <w:vAlign w:val="center"/>
          </w:tcPr>
          <w:p w14:paraId="584E1F13" w14:textId="7AC05BC0" w:rsidR="00717892" w:rsidRPr="006874C3" w:rsidRDefault="003074FD"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To help with promotional materials (permission is always requested), and use for assessment tool (</w:t>
            </w:r>
            <w:proofErr w:type="spellStart"/>
            <w:proofErr w:type="gramStart"/>
            <w:r>
              <w:rPr>
                <w:rFonts w:ascii="Century Gothic" w:hAnsi="Century Gothic" w:cs="Arial"/>
                <w:color w:val="000000"/>
                <w:sz w:val="24"/>
              </w:rPr>
              <w:t>ie</w:t>
            </w:r>
            <w:proofErr w:type="spellEnd"/>
            <w:proofErr w:type="gramEnd"/>
            <w:r>
              <w:rPr>
                <w:rFonts w:ascii="Century Gothic" w:hAnsi="Century Gothic" w:cs="Arial"/>
                <w:color w:val="000000"/>
                <w:sz w:val="24"/>
              </w:rPr>
              <w:t xml:space="preserve"> Tapestry).</w:t>
            </w:r>
          </w:p>
        </w:tc>
        <w:tc>
          <w:tcPr>
            <w:tcW w:w="4678" w:type="dxa"/>
            <w:shd w:val="clear" w:color="auto" w:fill="auto"/>
            <w:vAlign w:val="center"/>
          </w:tcPr>
          <w:p w14:paraId="480AFB23" w14:textId="4179679F" w:rsidR="00717892" w:rsidRPr="006874C3" w:rsidRDefault="00454CD4" w:rsidP="00480019">
            <w:pPr>
              <w:pStyle w:val="ListParagraph"/>
              <w:numPr>
                <w:ilvl w:val="0"/>
                <w:numId w:val="0"/>
              </w:numPr>
              <w:spacing w:after="0" w:line="240" w:lineRule="auto"/>
              <w:rPr>
                <w:rFonts w:ascii="Century Gothic" w:hAnsi="Century Gothic" w:cs="Arial"/>
                <w:color w:val="000000"/>
                <w:sz w:val="24"/>
              </w:rPr>
            </w:pPr>
            <w:r>
              <w:rPr>
                <w:rFonts w:ascii="Century Gothic" w:hAnsi="Century Gothic" w:cs="Arial"/>
                <w:color w:val="000000"/>
                <w:sz w:val="24"/>
              </w:rPr>
              <w:t xml:space="preserve">RISE SharePoint/ RISE work devices, parents, young people </w:t>
            </w:r>
          </w:p>
        </w:tc>
      </w:tr>
    </w:tbl>
    <w:p w14:paraId="11A67836" w14:textId="77777777" w:rsidR="00302EB5" w:rsidRPr="006874C3" w:rsidRDefault="00302EB5" w:rsidP="00302EB5">
      <w:pPr>
        <w:pStyle w:val="ListParagraph"/>
        <w:numPr>
          <w:ilvl w:val="0"/>
          <w:numId w:val="0"/>
        </w:numPr>
        <w:spacing w:after="0" w:line="240" w:lineRule="auto"/>
        <w:rPr>
          <w:rFonts w:ascii="Century Gothic" w:hAnsi="Century Gothic" w:cs="Arial"/>
          <w:color w:val="000000"/>
          <w:sz w:val="24"/>
        </w:rPr>
      </w:pPr>
    </w:p>
    <w:p w14:paraId="5414A9FB" w14:textId="77777777" w:rsidR="00480019" w:rsidRPr="006874C3" w:rsidRDefault="00480019" w:rsidP="00302EB5">
      <w:pPr>
        <w:pStyle w:val="ListParagraph"/>
        <w:numPr>
          <w:ilvl w:val="0"/>
          <w:numId w:val="0"/>
        </w:numPr>
        <w:spacing w:after="0" w:line="240" w:lineRule="auto"/>
        <w:rPr>
          <w:rFonts w:ascii="Century Gothic" w:hAnsi="Century Gothic" w:cs="Arial"/>
          <w:color w:val="000000"/>
          <w:sz w:val="24"/>
        </w:rPr>
      </w:pPr>
    </w:p>
    <w:p w14:paraId="37C9F0EE" w14:textId="77777777" w:rsidR="00480019" w:rsidRPr="006874C3" w:rsidRDefault="00480019" w:rsidP="00302EB5">
      <w:pPr>
        <w:pStyle w:val="ListParagraph"/>
        <w:numPr>
          <w:ilvl w:val="0"/>
          <w:numId w:val="0"/>
        </w:numPr>
        <w:spacing w:after="0" w:line="240" w:lineRule="auto"/>
        <w:rPr>
          <w:rFonts w:ascii="Century Gothic" w:hAnsi="Century Gothic" w:cs="Arial"/>
          <w:color w:val="000000"/>
          <w:sz w:val="24"/>
        </w:rPr>
        <w:sectPr w:rsidR="00480019" w:rsidRPr="006874C3" w:rsidSect="00717892">
          <w:headerReference w:type="default" r:id="rId21"/>
          <w:footerReference w:type="default" r:id="rId22"/>
          <w:headerReference w:type="first" r:id="rId23"/>
          <w:footerReference w:type="first" r:id="rId24"/>
          <w:pgSz w:w="16838" w:h="11906" w:orient="landscape"/>
          <w:pgMar w:top="567" w:right="567" w:bottom="567" w:left="567" w:header="567" w:footer="272" w:gutter="0"/>
          <w:cols w:space="720"/>
          <w:titlePg/>
          <w:docGrid w:linePitch="299"/>
        </w:sectPr>
      </w:pPr>
    </w:p>
    <w:p w14:paraId="592C9FC5" w14:textId="77777777" w:rsidR="003D1C6A" w:rsidRPr="006874C3" w:rsidRDefault="00772268" w:rsidP="005C5DC1">
      <w:pPr>
        <w:pStyle w:val="Style1"/>
        <w:spacing w:before="0" w:after="120" w:line="240" w:lineRule="auto"/>
        <w:rPr>
          <w:rFonts w:ascii="Century Gothic" w:hAnsi="Century Gothic"/>
          <w:sz w:val="28"/>
          <w:szCs w:val="36"/>
        </w:rPr>
      </w:pPr>
      <w:bookmarkStart w:id="19" w:name="_Toc141447688"/>
      <w:r w:rsidRPr="006874C3">
        <w:rPr>
          <w:rFonts w:ascii="Century Gothic" w:hAnsi="Century Gothic"/>
          <w:sz w:val="28"/>
          <w:szCs w:val="36"/>
        </w:rPr>
        <w:t>A</w:t>
      </w:r>
      <w:r w:rsidR="003D1C6A" w:rsidRPr="006874C3">
        <w:rPr>
          <w:rFonts w:ascii="Century Gothic" w:hAnsi="Century Gothic"/>
          <w:sz w:val="28"/>
          <w:szCs w:val="36"/>
        </w:rPr>
        <w:t xml:space="preserve">ppendix </w:t>
      </w:r>
      <w:r w:rsidR="00302EB5" w:rsidRPr="006874C3">
        <w:rPr>
          <w:rFonts w:ascii="Century Gothic" w:hAnsi="Century Gothic"/>
          <w:sz w:val="28"/>
          <w:szCs w:val="36"/>
        </w:rPr>
        <w:t>2</w:t>
      </w:r>
      <w:r w:rsidR="00D67EC4" w:rsidRPr="006874C3">
        <w:rPr>
          <w:rFonts w:ascii="Century Gothic" w:hAnsi="Century Gothic"/>
          <w:sz w:val="28"/>
          <w:szCs w:val="36"/>
        </w:rPr>
        <w:t xml:space="preserve">: </w:t>
      </w:r>
      <w:r w:rsidR="003D1C6A" w:rsidRPr="006874C3">
        <w:rPr>
          <w:rFonts w:ascii="Century Gothic" w:hAnsi="Century Gothic"/>
          <w:sz w:val="28"/>
          <w:szCs w:val="36"/>
        </w:rPr>
        <w:t>Examples of whom we may share your data with where the law permits (non – exhaustive list)</w:t>
      </w:r>
      <w:bookmarkEnd w:id="19"/>
      <w:r w:rsidR="003D1C6A" w:rsidRPr="006874C3">
        <w:rPr>
          <w:rFonts w:ascii="Century Gothic" w:hAnsi="Century Gothic"/>
          <w:sz w:val="28"/>
          <w:szCs w:val="36"/>
        </w:rPr>
        <w:t xml:space="preserve"> </w:t>
      </w:r>
    </w:p>
    <w:p w14:paraId="5A20A04A" w14:textId="5F6C5F7D"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The </w:t>
      </w:r>
      <w:r w:rsidR="006936A7" w:rsidRPr="006874C3">
        <w:rPr>
          <w:rFonts w:ascii="Century Gothic" w:hAnsi="Century Gothic" w:cs="Arial"/>
          <w:color w:val="000000"/>
          <w:sz w:val="24"/>
        </w:rPr>
        <w:t>L</w:t>
      </w:r>
      <w:r w:rsidRPr="006874C3">
        <w:rPr>
          <w:rFonts w:ascii="Century Gothic" w:hAnsi="Century Gothic" w:cs="Arial"/>
          <w:color w:val="000000"/>
          <w:sz w:val="24"/>
        </w:rPr>
        <w:t xml:space="preserve">ocal </w:t>
      </w:r>
      <w:r w:rsidR="006936A7" w:rsidRPr="006874C3">
        <w:rPr>
          <w:rFonts w:ascii="Century Gothic" w:hAnsi="Century Gothic" w:cs="Arial"/>
          <w:color w:val="000000"/>
          <w:sz w:val="24"/>
        </w:rPr>
        <w:t>A</w:t>
      </w:r>
      <w:r w:rsidRPr="006874C3">
        <w:rPr>
          <w:rFonts w:ascii="Century Gothic" w:hAnsi="Century Gothic" w:cs="Arial"/>
          <w:color w:val="000000"/>
          <w:sz w:val="24"/>
        </w:rPr>
        <w:t xml:space="preserve">uthority </w:t>
      </w:r>
      <w:r w:rsidR="00517CF1" w:rsidRPr="006874C3">
        <w:rPr>
          <w:rFonts w:ascii="Century Gothic" w:hAnsi="Century Gothic" w:cs="Arial"/>
          <w:color w:val="000000"/>
          <w:sz w:val="24"/>
        </w:rPr>
        <w:t>–</w:t>
      </w:r>
      <w:r w:rsidR="00354D4E" w:rsidRPr="006874C3">
        <w:rPr>
          <w:rFonts w:ascii="Century Gothic" w:hAnsi="Century Gothic" w:cs="Arial"/>
          <w:color w:val="000000"/>
          <w:sz w:val="24"/>
        </w:rPr>
        <w:t xml:space="preserve"> Wiltshire</w:t>
      </w:r>
      <w:r w:rsidR="00517CF1" w:rsidRPr="006874C3">
        <w:rPr>
          <w:rFonts w:ascii="Century Gothic" w:hAnsi="Century Gothic" w:cs="Arial"/>
          <w:color w:val="000000"/>
          <w:sz w:val="24"/>
        </w:rPr>
        <w:t xml:space="preserve"> Council</w:t>
      </w:r>
    </w:p>
    <w:p w14:paraId="30B2118C" w14:textId="5C42C932"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Schools that </w:t>
      </w:r>
      <w:r w:rsidR="00517CF1" w:rsidRPr="006874C3">
        <w:rPr>
          <w:rFonts w:ascii="Century Gothic" w:hAnsi="Century Gothic" w:cs="Arial"/>
          <w:color w:val="000000"/>
          <w:sz w:val="24"/>
        </w:rPr>
        <w:t>children</w:t>
      </w:r>
      <w:r w:rsidRPr="006874C3">
        <w:rPr>
          <w:rFonts w:ascii="Century Gothic" w:hAnsi="Century Gothic" w:cs="Arial"/>
          <w:color w:val="000000"/>
          <w:sz w:val="24"/>
        </w:rPr>
        <w:t xml:space="preserve"> attend after leaving</w:t>
      </w:r>
      <w:r w:rsidR="00517CF1" w:rsidRPr="006874C3">
        <w:rPr>
          <w:rFonts w:ascii="Century Gothic" w:hAnsi="Century Gothic" w:cs="Arial"/>
          <w:color w:val="000000"/>
          <w:sz w:val="24"/>
        </w:rPr>
        <w:t xml:space="preserve"> our </w:t>
      </w:r>
      <w:proofErr w:type="gramStart"/>
      <w:r w:rsidR="00517CF1" w:rsidRPr="006874C3">
        <w:rPr>
          <w:rFonts w:ascii="Century Gothic" w:hAnsi="Century Gothic" w:cs="Arial"/>
          <w:color w:val="000000"/>
          <w:sz w:val="24"/>
        </w:rPr>
        <w:t>pre-school</w:t>
      </w:r>
      <w:proofErr w:type="gramEnd"/>
      <w:r w:rsidRPr="006874C3">
        <w:rPr>
          <w:rFonts w:ascii="Century Gothic" w:hAnsi="Century Gothic" w:cs="Arial"/>
          <w:color w:val="000000"/>
          <w:sz w:val="24"/>
        </w:rPr>
        <w:t xml:space="preserve"> </w:t>
      </w:r>
    </w:p>
    <w:p w14:paraId="3A57F975" w14:textId="092D6806"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The Department for Education (DfE)</w:t>
      </w:r>
    </w:p>
    <w:p w14:paraId="5C09CFEC"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The National Health Service to support student safety and vaccination programs.</w:t>
      </w:r>
    </w:p>
    <w:p w14:paraId="7F7A8971" w14:textId="05D12AC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The </w:t>
      </w:r>
      <w:r w:rsidR="00C142D8">
        <w:rPr>
          <w:rFonts w:ascii="Century Gothic" w:hAnsi="Century Gothic" w:cs="Arial"/>
          <w:color w:val="000000"/>
          <w:sz w:val="24"/>
        </w:rPr>
        <w:t>child/ young person’s</w:t>
      </w:r>
      <w:r w:rsidRPr="006874C3">
        <w:rPr>
          <w:rFonts w:ascii="Century Gothic" w:hAnsi="Century Gothic" w:cs="Arial"/>
          <w:color w:val="000000"/>
          <w:sz w:val="24"/>
        </w:rPr>
        <w:t xml:space="preserve"> family and representatives.</w:t>
      </w:r>
    </w:p>
    <w:p w14:paraId="1AF7A5CB" w14:textId="5FE6540E" w:rsidR="003D1C6A" w:rsidRPr="006874C3" w:rsidRDefault="00517CF1"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Tapestry</w:t>
      </w:r>
    </w:p>
    <w:p w14:paraId="29A02C66" w14:textId="55F63081"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The</w:t>
      </w:r>
      <w:r w:rsidR="006936A7" w:rsidRPr="006874C3">
        <w:rPr>
          <w:rFonts w:ascii="Century Gothic" w:hAnsi="Century Gothic" w:cs="Arial"/>
          <w:color w:val="000000"/>
          <w:sz w:val="24"/>
        </w:rPr>
        <w:t xml:space="preserve"> </w:t>
      </w:r>
      <w:r w:rsidR="00026875" w:rsidRPr="006874C3">
        <w:rPr>
          <w:rFonts w:ascii="Century Gothic" w:hAnsi="Century Gothic" w:cs="Arial"/>
          <w:color w:val="000000"/>
          <w:sz w:val="24"/>
        </w:rPr>
        <w:t>Ofsted</w:t>
      </w:r>
      <w:r w:rsidRPr="006874C3">
        <w:rPr>
          <w:rFonts w:ascii="Century Gothic" w:hAnsi="Century Gothic" w:cs="Arial"/>
          <w:color w:val="000000"/>
          <w:sz w:val="24"/>
        </w:rPr>
        <w:t xml:space="preserve"> </w:t>
      </w:r>
      <w:r w:rsidR="00CD6CF1" w:rsidRPr="006874C3">
        <w:rPr>
          <w:rFonts w:ascii="Century Gothic" w:hAnsi="Century Gothic" w:cs="Arial"/>
          <w:color w:val="000000"/>
          <w:sz w:val="24"/>
        </w:rPr>
        <w:t>inspector</w:t>
      </w:r>
    </w:p>
    <w:p w14:paraId="5F6DE584"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Central and local government.</w:t>
      </w:r>
    </w:p>
    <w:p w14:paraId="160AE0F5"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Auditors.</w:t>
      </w:r>
    </w:p>
    <w:p w14:paraId="3A64DA71"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Survey and research organisations.</w:t>
      </w:r>
    </w:p>
    <w:p w14:paraId="4A1CE6CF"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Security organisations.</w:t>
      </w:r>
    </w:p>
    <w:p w14:paraId="33E1602C" w14:textId="177628EF" w:rsidR="00026875" w:rsidRPr="006874C3" w:rsidRDefault="00026875"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IT support – Oakford Technology Ltd</w:t>
      </w:r>
    </w:p>
    <w:p w14:paraId="51CF7129"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Health and social welfare organisations.</w:t>
      </w:r>
    </w:p>
    <w:p w14:paraId="1E350332"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Professional advisers and consultants.</w:t>
      </w:r>
    </w:p>
    <w:p w14:paraId="72C84BB6" w14:textId="1AC89F15"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Educational Psychologists as and when appropriate.</w:t>
      </w:r>
    </w:p>
    <w:p w14:paraId="090D67F4"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Charities and voluntary organisations.</w:t>
      </w:r>
    </w:p>
    <w:p w14:paraId="62599F3B"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Police forces, courts, tribunals.</w:t>
      </w:r>
    </w:p>
    <w:p w14:paraId="233E7EFD" w14:textId="77777777" w:rsidR="003D1C6A" w:rsidRPr="006874C3" w:rsidRDefault="003D1C6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Professional bodies.</w:t>
      </w:r>
    </w:p>
    <w:p w14:paraId="2F9A809C" w14:textId="77777777" w:rsidR="00333C3D" w:rsidRPr="006874C3" w:rsidRDefault="00333C3D"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Our </w:t>
      </w:r>
      <w:r w:rsidR="00F7587A" w:rsidRPr="006874C3">
        <w:rPr>
          <w:rFonts w:ascii="Century Gothic" w:hAnsi="Century Gothic" w:cs="Arial"/>
          <w:color w:val="000000"/>
          <w:sz w:val="24"/>
        </w:rPr>
        <w:t>D</w:t>
      </w:r>
      <w:r w:rsidRPr="006874C3">
        <w:rPr>
          <w:rFonts w:ascii="Century Gothic" w:hAnsi="Century Gothic" w:cs="Arial"/>
          <w:color w:val="000000"/>
          <w:sz w:val="24"/>
        </w:rPr>
        <w:t xml:space="preserve">ata </w:t>
      </w:r>
      <w:r w:rsidR="00F7587A" w:rsidRPr="006874C3">
        <w:rPr>
          <w:rFonts w:ascii="Century Gothic" w:hAnsi="Century Gothic" w:cs="Arial"/>
          <w:color w:val="000000"/>
          <w:sz w:val="24"/>
        </w:rPr>
        <w:t>P</w:t>
      </w:r>
      <w:r w:rsidRPr="006874C3">
        <w:rPr>
          <w:rFonts w:ascii="Century Gothic" w:hAnsi="Century Gothic" w:cs="Arial"/>
          <w:color w:val="000000"/>
          <w:sz w:val="24"/>
        </w:rPr>
        <w:t xml:space="preserve">rotection </w:t>
      </w:r>
      <w:r w:rsidR="00F7587A" w:rsidRPr="006874C3">
        <w:rPr>
          <w:rFonts w:ascii="Century Gothic" w:hAnsi="Century Gothic" w:cs="Arial"/>
          <w:color w:val="000000"/>
          <w:sz w:val="24"/>
        </w:rPr>
        <w:t>O</w:t>
      </w:r>
      <w:r w:rsidRPr="006874C3">
        <w:rPr>
          <w:rFonts w:ascii="Century Gothic" w:hAnsi="Century Gothic" w:cs="Arial"/>
          <w:color w:val="000000"/>
          <w:sz w:val="24"/>
        </w:rPr>
        <w:t xml:space="preserve">fficer on occasion, </w:t>
      </w:r>
      <w:proofErr w:type="spellStart"/>
      <w:proofErr w:type="gramStart"/>
      <w:r w:rsidRPr="006874C3">
        <w:rPr>
          <w:rFonts w:ascii="Century Gothic" w:hAnsi="Century Gothic" w:cs="Arial"/>
          <w:color w:val="000000"/>
          <w:sz w:val="24"/>
        </w:rPr>
        <w:t>eg</w:t>
      </w:r>
      <w:proofErr w:type="spellEnd"/>
      <w:proofErr w:type="gramEnd"/>
      <w:r w:rsidRPr="006874C3">
        <w:rPr>
          <w:rFonts w:ascii="Century Gothic" w:hAnsi="Century Gothic" w:cs="Arial"/>
          <w:color w:val="000000"/>
          <w:sz w:val="24"/>
        </w:rPr>
        <w:t xml:space="preserve"> to support a subject access request</w:t>
      </w:r>
    </w:p>
    <w:p w14:paraId="5544AC33" w14:textId="44EEC581" w:rsidR="00673319" w:rsidRPr="006874C3" w:rsidRDefault="00CC510A" w:rsidP="00762D7D">
      <w:pPr>
        <w:pStyle w:val="ListParagraph"/>
        <w:widowControl w:val="0"/>
        <w:numPr>
          <w:ilvl w:val="0"/>
          <w:numId w:val="34"/>
        </w:numPr>
        <w:overflowPunct w:val="0"/>
        <w:autoSpaceDE w:val="0"/>
        <w:spacing w:before="120" w:after="0" w:line="240" w:lineRule="auto"/>
        <w:rPr>
          <w:rFonts w:ascii="Century Gothic" w:hAnsi="Century Gothic" w:cs="Arial"/>
          <w:color w:val="000000"/>
          <w:sz w:val="24"/>
        </w:rPr>
      </w:pPr>
      <w:r w:rsidRPr="006874C3">
        <w:rPr>
          <w:rFonts w:ascii="Century Gothic" w:hAnsi="Century Gothic" w:cs="Arial"/>
          <w:color w:val="000000"/>
          <w:sz w:val="24"/>
        </w:rPr>
        <w:t xml:space="preserve">Occasionally with </w:t>
      </w:r>
      <w:r w:rsidR="00026875" w:rsidRPr="006874C3">
        <w:rPr>
          <w:rFonts w:ascii="Century Gothic" w:hAnsi="Century Gothic" w:cs="Arial"/>
          <w:color w:val="000000"/>
          <w:sz w:val="24"/>
        </w:rPr>
        <w:t>trustees</w:t>
      </w:r>
    </w:p>
    <w:p w14:paraId="468EFDF6" w14:textId="77777777" w:rsidR="00480019" w:rsidRPr="006874C3" w:rsidRDefault="00480019" w:rsidP="00480019">
      <w:pPr>
        <w:pStyle w:val="ListParagraph"/>
        <w:widowControl w:val="0"/>
        <w:numPr>
          <w:ilvl w:val="0"/>
          <w:numId w:val="0"/>
        </w:numPr>
        <w:overflowPunct w:val="0"/>
        <w:autoSpaceDE w:val="0"/>
        <w:spacing w:before="120" w:after="0" w:line="240" w:lineRule="auto"/>
        <w:rPr>
          <w:rFonts w:ascii="Century Gothic" w:hAnsi="Century Gothic" w:cs="Arial"/>
          <w:color w:val="000000"/>
          <w:sz w:val="24"/>
        </w:rPr>
      </w:pPr>
    </w:p>
    <w:p w14:paraId="76B1B39C" w14:textId="098376C6" w:rsidR="00480019" w:rsidRPr="006874C3" w:rsidRDefault="00480019" w:rsidP="00480019">
      <w:pPr>
        <w:pStyle w:val="ListParagraph"/>
        <w:widowControl w:val="0"/>
        <w:numPr>
          <w:ilvl w:val="0"/>
          <w:numId w:val="0"/>
        </w:numPr>
        <w:overflowPunct w:val="0"/>
        <w:autoSpaceDE w:val="0"/>
        <w:spacing w:after="0" w:line="240" w:lineRule="auto"/>
        <w:rPr>
          <w:rFonts w:ascii="Century Gothic" w:hAnsi="Century Gothic" w:cs="Arial"/>
          <w:color w:val="000000"/>
          <w:sz w:val="24"/>
        </w:rPr>
      </w:pPr>
      <w:r w:rsidRPr="006874C3">
        <w:rPr>
          <w:rFonts w:ascii="Century Gothic" w:hAnsi="Century Gothic" w:cs="Arial"/>
          <w:color w:val="000000"/>
          <w:sz w:val="24"/>
        </w:rPr>
        <w:t xml:space="preserve">We may be required to share information about our </w:t>
      </w:r>
      <w:r w:rsidR="00026875" w:rsidRPr="006874C3">
        <w:rPr>
          <w:rFonts w:ascii="Century Gothic" w:hAnsi="Century Gothic" w:cs="Arial"/>
          <w:color w:val="000000"/>
          <w:sz w:val="24"/>
        </w:rPr>
        <w:t xml:space="preserve">children, young </w:t>
      </w:r>
      <w:proofErr w:type="gramStart"/>
      <w:r w:rsidR="00026875" w:rsidRPr="006874C3">
        <w:rPr>
          <w:rFonts w:ascii="Century Gothic" w:hAnsi="Century Gothic" w:cs="Arial"/>
          <w:color w:val="000000"/>
          <w:sz w:val="24"/>
        </w:rPr>
        <w:t>people</w:t>
      </w:r>
      <w:proofErr w:type="gramEnd"/>
      <w:r w:rsidR="00026875" w:rsidRPr="006874C3">
        <w:rPr>
          <w:rFonts w:ascii="Century Gothic" w:hAnsi="Century Gothic" w:cs="Arial"/>
          <w:color w:val="000000"/>
          <w:sz w:val="24"/>
        </w:rPr>
        <w:t xml:space="preserve"> and families</w:t>
      </w:r>
      <w:r w:rsidRPr="006874C3">
        <w:rPr>
          <w:rFonts w:ascii="Century Gothic" w:hAnsi="Century Gothic" w:cs="Arial"/>
          <w:color w:val="000000"/>
          <w:sz w:val="24"/>
        </w:rPr>
        <w:t xml:space="preserve"> with the local authority to ensure that they can conduct their statutory duties under </w:t>
      </w:r>
      <w:r w:rsidR="00026875" w:rsidRPr="006874C3">
        <w:rPr>
          <w:rFonts w:ascii="Century Gothic" w:hAnsi="Century Gothic" w:cs="Arial"/>
          <w:color w:val="000000"/>
          <w:sz w:val="24"/>
        </w:rPr>
        <w:t>safeguarding protocols.</w:t>
      </w:r>
    </w:p>
    <w:p w14:paraId="2CDC6F13" w14:textId="783225DA" w:rsidR="00673319" w:rsidRPr="006874C3" w:rsidRDefault="00673319" w:rsidP="00735711">
      <w:pPr>
        <w:pStyle w:val="Style1"/>
        <w:spacing w:before="0" w:after="120" w:line="240" w:lineRule="auto"/>
        <w:rPr>
          <w:rFonts w:ascii="Century Gothic" w:hAnsi="Century Gothic"/>
          <w:color w:val="000000"/>
        </w:rPr>
      </w:pPr>
    </w:p>
    <w:p w14:paraId="1F9E078B" w14:textId="77777777" w:rsidR="00F76C95" w:rsidRPr="006874C3" w:rsidRDefault="00F76C95" w:rsidP="00432067">
      <w:pPr>
        <w:pStyle w:val="ListParagraph"/>
        <w:numPr>
          <w:ilvl w:val="0"/>
          <w:numId w:val="0"/>
        </w:numPr>
        <w:spacing w:after="0" w:line="240" w:lineRule="auto"/>
        <w:rPr>
          <w:rFonts w:ascii="Century Gothic" w:hAnsi="Century Gothic" w:cs="Arial"/>
          <w:color w:val="000000"/>
          <w:sz w:val="24"/>
        </w:rPr>
        <w:sectPr w:rsidR="00F76C95" w:rsidRPr="006874C3" w:rsidSect="00717892">
          <w:headerReference w:type="default" r:id="rId25"/>
          <w:footerReference w:type="default" r:id="rId26"/>
          <w:headerReference w:type="first" r:id="rId27"/>
          <w:footerReference w:type="first" r:id="rId28"/>
          <w:pgSz w:w="11906" w:h="16838"/>
          <w:pgMar w:top="567" w:right="567" w:bottom="567" w:left="567" w:header="567" w:footer="275" w:gutter="0"/>
          <w:cols w:space="720"/>
          <w:titlePg/>
          <w:docGrid w:linePitch="299"/>
        </w:sectPr>
      </w:pPr>
    </w:p>
    <w:p w14:paraId="0C941898" w14:textId="3A494BC0" w:rsidR="00F76C95" w:rsidRPr="006874C3" w:rsidRDefault="00F76C95" w:rsidP="00F76C95">
      <w:pPr>
        <w:pStyle w:val="Style1"/>
        <w:spacing w:before="0" w:after="120" w:line="240" w:lineRule="auto"/>
        <w:rPr>
          <w:rFonts w:ascii="Century Gothic" w:hAnsi="Century Gothic"/>
          <w:sz w:val="28"/>
          <w:szCs w:val="36"/>
        </w:rPr>
      </w:pPr>
      <w:bookmarkStart w:id="20" w:name="_Toc141447690"/>
      <w:r w:rsidRPr="006874C3">
        <w:rPr>
          <w:rFonts w:ascii="Century Gothic" w:hAnsi="Century Gothic"/>
          <w:sz w:val="28"/>
          <w:szCs w:val="36"/>
        </w:rPr>
        <w:t xml:space="preserve">Appendix </w:t>
      </w:r>
      <w:r w:rsidR="006874C3">
        <w:rPr>
          <w:rFonts w:ascii="Century Gothic" w:hAnsi="Century Gothic"/>
          <w:sz w:val="28"/>
          <w:szCs w:val="36"/>
        </w:rPr>
        <w:t>3</w:t>
      </w:r>
      <w:r w:rsidRPr="006874C3">
        <w:rPr>
          <w:rFonts w:ascii="Century Gothic" w:hAnsi="Century Gothic"/>
          <w:sz w:val="28"/>
          <w:szCs w:val="36"/>
        </w:rPr>
        <w:t xml:space="preserve">: Third Party Processors we </w:t>
      </w:r>
      <w:proofErr w:type="gramStart"/>
      <w:r w:rsidRPr="006874C3">
        <w:rPr>
          <w:rFonts w:ascii="Century Gothic" w:hAnsi="Century Gothic"/>
          <w:sz w:val="28"/>
          <w:szCs w:val="36"/>
        </w:rPr>
        <w:t>use</w:t>
      </w:r>
      <w:bookmarkEnd w:id="2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66"/>
        <w:gridCol w:w="4230"/>
        <w:gridCol w:w="2138"/>
        <w:gridCol w:w="3184"/>
      </w:tblGrid>
      <w:tr w:rsidR="00CB561A" w:rsidRPr="006874C3" w14:paraId="0C247E26" w14:textId="77777777" w:rsidTr="00CB561A">
        <w:tc>
          <w:tcPr>
            <w:tcW w:w="2802" w:type="dxa"/>
            <w:shd w:val="clear" w:color="auto" w:fill="767171"/>
            <w:vAlign w:val="center"/>
          </w:tcPr>
          <w:p w14:paraId="2880426E" w14:textId="77777777" w:rsidR="004F7EBF" w:rsidRPr="006874C3" w:rsidRDefault="004F7EBF" w:rsidP="00CB561A">
            <w:pPr>
              <w:pStyle w:val="ListParagraph"/>
              <w:numPr>
                <w:ilvl w:val="0"/>
                <w:numId w:val="0"/>
              </w:numPr>
              <w:spacing w:after="0" w:line="240" w:lineRule="auto"/>
              <w:jc w:val="center"/>
              <w:rPr>
                <w:rFonts w:ascii="Century Gothic" w:hAnsi="Century Gothic" w:cs="Arial"/>
                <w:b/>
                <w:bCs/>
                <w:color w:val="ED6800"/>
                <w:sz w:val="24"/>
              </w:rPr>
            </w:pPr>
            <w:r w:rsidRPr="006874C3">
              <w:rPr>
                <w:rFonts w:ascii="Century Gothic" w:hAnsi="Century Gothic" w:cs="Arial"/>
                <w:b/>
                <w:bCs/>
                <w:color w:val="ED6800"/>
                <w:sz w:val="24"/>
              </w:rPr>
              <w:t>Third Party Processor</w:t>
            </w:r>
          </w:p>
        </w:tc>
        <w:tc>
          <w:tcPr>
            <w:tcW w:w="3566" w:type="dxa"/>
            <w:shd w:val="clear" w:color="auto" w:fill="767171"/>
            <w:vAlign w:val="center"/>
          </w:tcPr>
          <w:p w14:paraId="5B814D2D" w14:textId="77777777" w:rsidR="004F7EBF" w:rsidRPr="006874C3" w:rsidRDefault="00481288" w:rsidP="00CB561A">
            <w:pPr>
              <w:pStyle w:val="ListParagraph"/>
              <w:numPr>
                <w:ilvl w:val="0"/>
                <w:numId w:val="0"/>
              </w:numPr>
              <w:spacing w:after="0" w:line="240" w:lineRule="auto"/>
              <w:jc w:val="center"/>
              <w:rPr>
                <w:rFonts w:ascii="Century Gothic" w:hAnsi="Century Gothic" w:cs="Arial"/>
                <w:b/>
                <w:bCs/>
                <w:color w:val="ED6800"/>
                <w:sz w:val="24"/>
              </w:rPr>
            </w:pPr>
            <w:r w:rsidRPr="006874C3">
              <w:rPr>
                <w:rFonts w:ascii="Century Gothic" w:hAnsi="Century Gothic" w:cs="Arial"/>
                <w:b/>
                <w:bCs/>
                <w:color w:val="ED6800"/>
                <w:sz w:val="24"/>
              </w:rPr>
              <w:t>P</w:t>
            </w:r>
            <w:r w:rsidR="004F7EBF" w:rsidRPr="006874C3">
              <w:rPr>
                <w:rFonts w:ascii="Century Gothic" w:hAnsi="Century Gothic" w:cs="Arial"/>
                <w:b/>
                <w:bCs/>
                <w:color w:val="ED6800"/>
                <w:sz w:val="24"/>
              </w:rPr>
              <w:t>ersonal data captured</w:t>
            </w:r>
          </w:p>
        </w:tc>
        <w:tc>
          <w:tcPr>
            <w:tcW w:w="4230" w:type="dxa"/>
            <w:shd w:val="clear" w:color="auto" w:fill="767171"/>
            <w:vAlign w:val="center"/>
          </w:tcPr>
          <w:p w14:paraId="0A7AA1AD" w14:textId="77777777" w:rsidR="004F7EBF" w:rsidRPr="006874C3" w:rsidRDefault="00481288" w:rsidP="00CB561A">
            <w:pPr>
              <w:pStyle w:val="ListParagraph"/>
              <w:numPr>
                <w:ilvl w:val="0"/>
                <w:numId w:val="0"/>
              </w:numPr>
              <w:spacing w:after="0" w:line="240" w:lineRule="auto"/>
              <w:jc w:val="center"/>
              <w:rPr>
                <w:rFonts w:ascii="Century Gothic" w:hAnsi="Century Gothic" w:cs="Arial"/>
                <w:b/>
                <w:bCs/>
                <w:color w:val="ED6800"/>
                <w:sz w:val="24"/>
              </w:rPr>
            </w:pPr>
            <w:r w:rsidRPr="006874C3">
              <w:rPr>
                <w:rFonts w:ascii="Century Gothic" w:hAnsi="Century Gothic" w:cs="Arial"/>
                <w:b/>
                <w:bCs/>
                <w:color w:val="ED6800"/>
                <w:sz w:val="24"/>
              </w:rPr>
              <w:t>Purpose</w:t>
            </w:r>
          </w:p>
        </w:tc>
        <w:tc>
          <w:tcPr>
            <w:tcW w:w="2138" w:type="dxa"/>
            <w:shd w:val="clear" w:color="auto" w:fill="767171"/>
            <w:vAlign w:val="center"/>
          </w:tcPr>
          <w:p w14:paraId="1D9913A9" w14:textId="77777777" w:rsidR="004F7EBF" w:rsidRPr="006874C3" w:rsidRDefault="00481288" w:rsidP="00CB561A">
            <w:pPr>
              <w:pStyle w:val="ListParagraph"/>
              <w:numPr>
                <w:ilvl w:val="0"/>
                <w:numId w:val="0"/>
              </w:numPr>
              <w:spacing w:after="0" w:line="240" w:lineRule="auto"/>
              <w:jc w:val="center"/>
              <w:rPr>
                <w:rFonts w:ascii="Century Gothic" w:hAnsi="Century Gothic" w:cs="Arial"/>
                <w:b/>
                <w:bCs/>
                <w:color w:val="ED6800"/>
                <w:sz w:val="24"/>
              </w:rPr>
            </w:pPr>
            <w:r w:rsidRPr="006874C3">
              <w:rPr>
                <w:rFonts w:ascii="Century Gothic" w:hAnsi="Century Gothic" w:cs="Arial"/>
                <w:b/>
                <w:bCs/>
                <w:color w:val="ED6800"/>
                <w:sz w:val="24"/>
              </w:rPr>
              <w:t>Country the data is processed in</w:t>
            </w:r>
          </w:p>
        </w:tc>
        <w:tc>
          <w:tcPr>
            <w:tcW w:w="3184" w:type="dxa"/>
            <w:shd w:val="clear" w:color="auto" w:fill="767171"/>
            <w:vAlign w:val="center"/>
          </w:tcPr>
          <w:p w14:paraId="1493FB83" w14:textId="77777777" w:rsidR="004F7EBF" w:rsidRPr="006874C3" w:rsidRDefault="00481288" w:rsidP="00CB561A">
            <w:pPr>
              <w:pStyle w:val="ListParagraph"/>
              <w:numPr>
                <w:ilvl w:val="0"/>
                <w:numId w:val="0"/>
              </w:numPr>
              <w:spacing w:after="0" w:line="240" w:lineRule="auto"/>
              <w:jc w:val="center"/>
              <w:rPr>
                <w:rFonts w:ascii="Century Gothic" w:hAnsi="Century Gothic" w:cs="Arial"/>
                <w:b/>
                <w:bCs/>
                <w:color w:val="ED6800"/>
                <w:sz w:val="24"/>
              </w:rPr>
            </w:pPr>
            <w:r w:rsidRPr="006874C3">
              <w:rPr>
                <w:rFonts w:ascii="Century Gothic" w:hAnsi="Century Gothic" w:cs="Arial"/>
                <w:b/>
                <w:bCs/>
                <w:color w:val="ED6800"/>
                <w:sz w:val="24"/>
              </w:rPr>
              <w:t>Who the information may be shared with and why</w:t>
            </w:r>
          </w:p>
        </w:tc>
      </w:tr>
      <w:tr w:rsidR="00CB561A" w:rsidRPr="006874C3" w14:paraId="429B939D" w14:textId="77777777" w:rsidTr="00CB561A">
        <w:tc>
          <w:tcPr>
            <w:tcW w:w="2802" w:type="dxa"/>
            <w:shd w:val="clear" w:color="auto" w:fill="auto"/>
            <w:vAlign w:val="center"/>
          </w:tcPr>
          <w:p w14:paraId="6F083C10" w14:textId="77777777" w:rsidR="004F7EBF" w:rsidRPr="006874C3" w:rsidRDefault="00481288"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Microsoft Teams</w:t>
            </w:r>
          </w:p>
        </w:tc>
        <w:tc>
          <w:tcPr>
            <w:tcW w:w="3566" w:type="dxa"/>
            <w:shd w:val="clear" w:color="auto" w:fill="auto"/>
            <w:vAlign w:val="center"/>
          </w:tcPr>
          <w:p w14:paraId="29F51DDC" w14:textId="2BD674A0" w:rsidR="004F7EBF" w:rsidRPr="006874C3" w:rsidRDefault="00735711"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Parent/carer’s</w:t>
            </w:r>
            <w:r w:rsidR="00481288" w:rsidRPr="006874C3">
              <w:rPr>
                <w:rFonts w:ascii="Century Gothic" w:hAnsi="Century Gothic" w:cs="Arial"/>
                <w:color w:val="000000"/>
                <w:sz w:val="24"/>
              </w:rPr>
              <w:t xml:space="preserve"> full name, </w:t>
            </w:r>
            <w:r w:rsidRPr="006874C3">
              <w:rPr>
                <w:rFonts w:ascii="Century Gothic" w:hAnsi="Century Gothic" w:cs="Arial"/>
                <w:color w:val="000000"/>
                <w:sz w:val="24"/>
              </w:rPr>
              <w:t xml:space="preserve">email address, </w:t>
            </w:r>
            <w:r w:rsidR="00481288" w:rsidRPr="006874C3">
              <w:rPr>
                <w:rFonts w:ascii="Century Gothic" w:hAnsi="Century Gothic" w:cs="Arial"/>
                <w:color w:val="000000"/>
                <w:sz w:val="24"/>
              </w:rPr>
              <w:t>voice, personal comments and opinions</w:t>
            </w:r>
          </w:p>
        </w:tc>
        <w:tc>
          <w:tcPr>
            <w:tcW w:w="4230" w:type="dxa"/>
            <w:shd w:val="clear" w:color="auto" w:fill="auto"/>
            <w:vAlign w:val="center"/>
          </w:tcPr>
          <w:p w14:paraId="3B875810" w14:textId="3C6CCB31" w:rsidR="004F7EBF" w:rsidRPr="006874C3" w:rsidRDefault="00481288"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To provide a remote learning environment</w:t>
            </w:r>
            <w:r w:rsidR="00735711" w:rsidRPr="006874C3">
              <w:rPr>
                <w:rFonts w:ascii="Century Gothic" w:hAnsi="Century Gothic" w:cs="Arial"/>
                <w:color w:val="000000"/>
                <w:sz w:val="24"/>
              </w:rPr>
              <w:t>/ communication channel</w:t>
            </w:r>
            <w:r w:rsidR="00090786" w:rsidRPr="006874C3">
              <w:rPr>
                <w:rFonts w:ascii="Century Gothic" w:hAnsi="Century Gothic" w:cs="Arial"/>
                <w:color w:val="000000"/>
                <w:sz w:val="24"/>
              </w:rPr>
              <w:t xml:space="preserve"> for courses and meetings</w:t>
            </w:r>
          </w:p>
        </w:tc>
        <w:tc>
          <w:tcPr>
            <w:tcW w:w="2138" w:type="dxa"/>
            <w:shd w:val="clear" w:color="auto" w:fill="auto"/>
            <w:vAlign w:val="center"/>
          </w:tcPr>
          <w:p w14:paraId="524A412B" w14:textId="77777777" w:rsidR="004F7EBF" w:rsidRPr="006874C3" w:rsidRDefault="00481288"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Republic of Ireland</w:t>
            </w:r>
          </w:p>
        </w:tc>
        <w:tc>
          <w:tcPr>
            <w:tcW w:w="3184" w:type="dxa"/>
            <w:shd w:val="clear" w:color="auto" w:fill="auto"/>
            <w:vAlign w:val="center"/>
          </w:tcPr>
          <w:p w14:paraId="05B2E2EB" w14:textId="206A2D0D" w:rsidR="007B5BCB" w:rsidRPr="006874C3" w:rsidRDefault="007B5BCB"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 xml:space="preserve">The family, as evidence of </w:t>
            </w:r>
            <w:r w:rsidR="006874C3" w:rsidRPr="006874C3">
              <w:rPr>
                <w:rFonts w:ascii="Century Gothic" w:hAnsi="Century Gothic" w:cs="Arial"/>
                <w:color w:val="000000"/>
                <w:sz w:val="24"/>
              </w:rPr>
              <w:t xml:space="preserve">communications, progress, </w:t>
            </w:r>
            <w:proofErr w:type="gramStart"/>
            <w:r w:rsidR="006874C3" w:rsidRPr="006874C3">
              <w:rPr>
                <w:rFonts w:ascii="Century Gothic" w:hAnsi="Century Gothic" w:cs="Arial"/>
                <w:color w:val="000000"/>
                <w:sz w:val="24"/>
              </w:rPr>
              <w:t>support</w:t>
            </w:r>
            <w:proofErr w:type="gramEnd"/>
            <w:r w:rsidR="006874C3" w:rsidRPr="006874C3">
              <w:rPr>
                <w:rFonts w:ascii="Century Gothic" w:hAnsi="Century Gothic" w:cs="Arial"/>
                <w:color w:val="000000"/>
                <w:sz w:val="24"/>
              </w:rPr>
              <w:t xml:space="preserve"> and feedback</w:t>
            </w:r>
            <w:r w:rsidRPr="006874C3">
              <w:rPr>
                <w:rFonts w:ascii="Century Gothic" w:hAnsi="Century Gothic" w:cs="Arial"/>
                <w:color w:val="000000"/>
                <w:sz w:val="24"/>
              </w:rPr>
              <w:t>.</w:t>
            </w:r>
          </w:p>
          <w:p w14:paraId="3AB8121C" w14:textId="77777777" w:rsidR="007B5BCB" w:rsidRPr="006874C3" w:rsidRDefault="007B5BCB"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The local authority if any expressed opinions were to be considered a safeguarding concern.</w:t>
            </w:r>
          </w:p>
        </w:tc>
      </w:tr>
      <w:tr w:rsidR="00CB561A" w:rsidRPr="006874C3" w14:paraId="6E88CB2F" w14:textId="77777777" w:rsidTr="00CB561A">
        <w:tc>
          <w:tcPr>
            <w:tcW w:w="2802" w:type="dxa"/>
            <w:shd w:val="clear" w:color="auto" w:fill="auto"/>
            <w:vAlign w:val="center"/>
          </w:tcPr>
          <w:p w14:paraId="322D4FBB" w14:textId="3B4BE20E" w:rsidR="004F7EBF" w:rsidRPr="006874C3" w:rsidRDefault="007B5BCB"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Microsoft Office 365</w:t>
            </w:r>
          </w:p>
        </w:tc>
        <w:tc>
          <w:tcPr>
            <w:tcW w:w="3566" w:type="dxa"/>
            <w:shd w:val="clear" w:color="auto" w:fill="auto"/>
            <w:vAlign w:val="center"/>
          </w:tcPr>
          <w:p w14:paraId="0F587B2C" w14:textId="211E9A02" w:rsidR="004F7EBF" w:rsidRPr="006874C3" w:rsidRDefault="00090786"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 xml:space="preserve">Family </w:t>
            </w:r>
            <w:r w:rsidR="00FB5885" w:rsidRPr="006874C3">
              <w:rPr>
                <w:rFonts w:ascii="Century Gothic" w:hAnsi="Century Gothic" w:cs="Arial"/>
                <w:color w:val="000000"/>
                <w:sz w:val="24"/>
              </w:rPr>
              <w:t xml:space="preserve">name, contact details, case recording, safeguarding notes, action plans, </w:t>
            </w:r>
            <w:r w:rsidR="008206A6" w:rsidRPr="006874C3">
              <w:rPr>
                <w:rFonts w:ascii="Century Gothic" w:hAnsi="Century Gothic" w:cs="Arial"/>
                <w:color w:val="000000"/>
                <w:sz w:val="24"/>
              </w:rPr>
              <w:t>progress data</w:t>
            </w:r>
            <w:r w:rsidR="00013DB5" w:rsidRPr="006874C3">
              <w:rPr>
                <w:rFonts w:ascii="Century Gothic" w:hAnsi="Century Gothic" w:cs="Arial"/>
                <w:color w:val="000000"/>
                <w:sz w:val="24"/>
              </w:rPr>
              <w:t>, EHCPs, Meeting notes, ESAs</w:t>
            </w:r>
          </w:p>
        </w:tc>
        <w:tc>
          <w:tcPr>
            <w:tcW w:w="4230" w:type="dxa"/>
            <w:shd w:val="clear" w:color="auto" w:fill="auto"/>
            <w:vAlign w:val="center"/>
          </w:tcPr>
          <w:p w14:paraId="507A1057" w14:textId="1B024F7A" w:rsidR="004F7EBF" w:rsidRPr="006874C3" w:rsidRDefault="008206A6"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 xml:space="preserve">To ensure chronological work with families is recorded </w:t>
            </w:r>
            <w:proofErr w:type="gramStart"/>
            <w:r w:rsidR="00013DB5" w:rsidRPr="006874C3">
              <w:rPr>
                <w:rFonts w:ascii="Century Gothic" w:hAnsi="Century Gothic" w:cs="Arial"/>
                <w:color w:val="000000"/>
                <w:sz w:val="24"/>
              </w:rPr>
              <w:t>in order to</w:t>
            </w:r>
            <w:proofErr w:type="gramEnd"/>
            <w:r w:rsidR="00013DB5" w:rsidRPr="006874C3">
              <w:rPr>
                <w:rFonts w:ascii="Century Gothic" w:hAnsi="Century Gothic" w:cs="Arial"/>
                <w:color w:val="000000"/>
                <w:sz w:val="24"/>
              </w:rPr>
              <w:t xml:space="preserve"> track progress and provide appropriate support</w:t>
            </w:r>
          </w:p>
        </w:tc>
        <w:tc>
          <w:tcPr>
            <w:tcW w:w="2138" w:type="dxa"/>
            <w:shd w:val="clear" w:color="auto" w:fill="auto"/>
            <w:vAlign w:val="center"/>
          </w:tcPr>
          <w:p w14:paraId="75D1ACC6" w14:textId="77777777" w:rsidR="004F7EBF" w:rsidRPr="006874C3" w:rsidRDefault="004F7EBF" w:rsidP="00CB561A">
            <w:pPr>
              <w:pStyle w:val="ListParagraph"/>
              <w:numPr>
                <w:ilvl w:val="0"/>
                <w:numId w:val="0"/>
              </w:numPr>
              <w:spacing w:before="60" w:after="60" w:line="240" w:lineRule="auto"/>
              <w:rPr>
                <w:rFonts w:ascii="Century Gothic" w:hAnsi="Century Gothic" w:cs="Arial"/>
                <w:color w:val="000000"/>
                <w:sz w:val="24"/>
              </w:rPr>
            </w:pPr>
          </w:p>
        </w:tc>
        <w:tc>
          <w:tcPr>
            <w:tcW w:w="3184" w:type="dxa"/>
            <w:shd w:val="clear" w:color="auto" w:fill="auto"/>
            <w:vAlign w:val="center"/>
          </w:tcPr>
          <w:p w14:paraId="27E8D706" w14:textId="77777777" w:rsidR="004F7EBF" w:rsidRPr="006874C3" w:rsidRDefault="00013DB5"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The family</w:t>
            </w:r>
          </w:p>
          <w:p w14:paraId="07DE199A" w14:textId="5DAF1D97" w:rsidR="00013DB5" w:rsidRPr="006874C3" w:rsidRDefault="00013DB5" w:rsidP="00CB561A">
            <w:pPr>
              <w:pStyle w:val="ListParagraph"/>
              <w:numPr>
                <w:ilvl w:val="0"/>
                <w:numId w:val="0"/>
              </w:numPr>
              <w:spacing w:before="60" w:after="60" w:line="240" w:lineRule="auto"/>
              <w:rPr>
                <w:rFonts w:ascii="Century Gothic" w:hAnsi="Century Gothic" w:cs="Arial"/>
                <w:color w:val="000000"/>
                <w:sz w:val="24"/>
              </w:rPr>
            </w:pPr>
            <w:r w:rsidRPr="006874C3">
              <w:rPr>
                <w:rFonts w:ascii="Century Gothic" w:hAnsi="Century Gothic" w:cs="Arial"/>
                <w:color w:val="000000"/>
                <w:sz w:val="24"/>
              </w:rPr>
              <w:t>The local authority if any expressed opinions were to be considered a safeguarding concern.</w:t>
            </w:r>
          </w:p>
        </w:tc>
      </w:tr>
    </w:tbl>
    <w:p w14:paraId="10E7CAA8" w14:textId="77777777" w:rsidR="00F76C95" w:rsidRPr="00910626" w:rsidRDefault="00F76C95" w:rsidP="00432067">
      <w:pPr>
        <w:pStyle w:val="ListParagraph"/>
        <w:numPr>
          <w:ilvl w:val="0"/>
          <w:numId w:val="0"/>
        </w:numPr>
        <w:spacing w:after="0" w:line="240" w:lineRule="auto"/>
        <w:rPr>
          <w:rFonts w:cs="Arial"/>
          <w:color w:val="000000"/>
          <w:sz w:val="24"/>
        </w:rPr>
      </w:pPr>
    </w:p>
    <w:sectPr w:rsidR="00F76C95" w:rsidRPr="00910626" w:rsidSect="00F76C95">
      <w:headerReference w:type="first" r:id="rId29"/>
      <w:pgSz w:w="16838" w:h="11906" w:orient="landscape"/>
      <w:pgMar w:top="567" w:right="567" w:bottom="567" w:left="567" w:header="567" w:footer="45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ynsey Wilson" w:date="2023-07-28T14:34:00Z" w:initials="LW">
    <w:p w14:paraId="3181DB13" w14:textId="77777777" w:rsidR="00AD23ED" w:rsidRDefault="00AD23ED">
      <w:pPr>
        <w:pStyle w:val="CommentText"/>
      </w:pPr>
      <w:r>
        <w:rPr>
          <w:rStyle w:val="CommentReference"/>
        </w:rPr>
        <w:annotationRef/>
      </w:r>
      <w:r>
        <w:t>Examples of purposes could include:</w:t>
      </w:r>
    </w:p>
    <w:p w14:paraId="5DBE3800" w14:textId="77777777" w:rsidR="00AD23ED" w:rsidRDefault="00AD23ED">
      <w:pPr>
        <w:pStyle w:val="CommentText"/>
      </w:pPr>
    </w:p>
    <w:p w14:paraId="65773881" w14:textId="77777777" w:rsidR="00AD23ED" w:rsidRDefault="00AD23ED">
      <w:pPr>
        <w:pStyle w:val="CommentText"/>
        <w:numPr>
          <w:ilvl w:val="0"/>
          <w:numId w:val="50"/>
        </w:numPr>
      </w:pPr>
      <w:r>
        <w:rPr>
          <w:color w:val="000000"/>
        </w:rPr>
        <w:t xml:space="preserve">To support pupil learning </w:t>
      </w:r>
      <w:r>
        <w:rPr>
          <w:color w:val="000000"/>
          <w:highlight w:val="yellow"/>
        </w:rPr>
        <w:t>and deliver remote learning</w:t>
      </w:r>
    </w:p>
    <w:p w14:paraId="29BFAB45" w14:textId="77777777" w:rsidR="00AD23ED" w:rsidRDefault="00AD23ED">
      <w:pPr>
        <w:pStyle w:val="CommentText"/>
        <w:numPr>
          <w:ilvl w:val="0"/>
          <w:numId w:val="50"/>
        </w:numPr>
      </w:pPr>
      <w:r>
        <w:rPr>
          <w:color w:val="000000"/>
        </w:rPr>
        <w:t>To monitor and report on pupil progress and check whether any extra help is needed.</w:t>
      </w:r>
    </w:p>
    <w:p w14:paraId="391A39F4" w14:textId="77777777" w:rsidR="00AD23ED" w:rsidRDefault="00AD23ED">
      <w:pPr>
        <w:pStyle w:val="CommentText"/>
        <w:numPr>
          <w:ilvl w:val="0"/>
          <w:numId w:val="50"/>
        </w:numPr>
      </w:pPr>
      <w:r>
        <w:rPr>
          <w:color w:val="000000"/>
        </w:rPr>
        <w:t>To look after pupil wellbeing.</w:t>
      </w:r>
    </w:p>
    <w:p w14:paraId="3E2E0ED9" w14:textId="77777777" w:rsidR="00AD23ED" w:rsidRDefault="00AD23ED">
      <w:pPr>
        <w:pStyle w:val="CommentText"/>
        <w:numPr>
          <w:ilvl w:val="0"/>
          <w:numId w:val="50"/>
        </w:numPr>
      </w:pPr>
      <w:r>
        <w:rPr>
          <w:color w:val="000000"/>
        </w:rPr>
        <w:t>To keep track of how well we’re performing and assess the quality of our services.</w:t>
      </w:r>
    </w:p>
    <w:p w14:paraId="07FC6012" w14:textId="77777777" w:rsidR="00AD23ED" w:rsidRDefault="00AD23ED">
      <w:pPr>
        <w:pStyle w:val="CommentText"/>
        <w:numPr>
          <w:ilvl w:val="0"/>
          <w:numId w:val="50"/>
        </w:numPr>
      </w:pPr>
      <w:r>
        <w:rPr>
          <w:color w:val="000000"/>
        </w:rPr>
        <w:t xml:space="preserve">To keep children safe (eg food allergies, or emergency contact details). </w:t>
      </w:r>
    </w:p>
    <w:p w14:paraId="77FE3FB8" w14:textId="77777777" w:rsidR="00AD23ED" w:rsidRDefault="00AD23ED">
      <w:pPr>
        <w:pStyle w:val="CommentText"/>
        <w:numPr>
          <w:ilvl w:val="0"/>
          <w:numId w:val="50"/>
        </w:numPr>
      </w:pPr>
      <w:r>
        <w:rPr>
          <w:color w:val="000000"/>
        </w:rPr>
        <w:t>To meet the statutory duties placed upon us eg for official data collections.</w:t>
      </w:r>
    </w:p>
    <w:p w14:paraId="6FDF63FC" w14:textId="77777777" w:rsidR="00AD23ED" w:rsidRDefault="00AD23ED">
      <w:pPr>
        <w:pStyle w:val="CommentText"/>
        <w:numPr>
          <w:ilvl w:val="0"/>
          <w:numId w:val="50"/>
        </w:numPr>
      </w:pPr>
      <w:r>
        <w:rPr>
          <w:color w:val="000000"/>
        </w:rPr>
        <w:t>To promote the school eg through our website, prospectuses and press releases.</w:t>
      </w:r>
    </w:p>
    <w:p w14:paraId="680BBB59" w14:textId="77777777" w:rsidR="00AD23ED" w:rsidRDefault="00AD23ED">
      <w:pPr>
        <w:pStyle w:val="CommentText"/>
        <w:numPr>
          <w:ilvl w:val="0"/>
          <w:numId w:val="50"/>
        </w:numPr>
      </w:pPr>
      <w:r>
        <w:rPr>
          <w:color w:val="000000"/>
        </w:rPr>
        <w:t>To manage payments for school meals or other activities</w:t>
      </w:r>
    </w:p>
    <w:p w14:paraId="251F2877" w14:textId="77777777" w:rsidR="00AD23ED" w:rsidRDefault="00AD23ED" w:rsidP="00014D4F">
      <w:pPr>
        <w:pStyle w:val="CommentText"/>
        <w:numPr>
          <w:ilvl w:val="0"/>
          <w:numId w:val="50"/>
        </w:numPr>
      </w:pPr>
      <w:r>
        <w:rPr>
          <w:color w:val="000000"/>
        </w:rPr>
        <w:t>To investigate incidents and/or complaints</w:t>
      </w:r>
    </w:p>
  </w:comment>
  <w:comment w:id="18" w:author="Lynsey Wilson" w:date="2023-07-28T14:35:00Z" w:initials="LW">
    <w:p w14:paraId="37601C9F" w14:textId="77777777" w:rsidR="00480019" w:rsidRDefault="00480019">
      <w:pPr>
        <w:pStyle w:val="CommentText"/>
      </w:pPr>
      <w:r>
        <w:rPr>
          <w:rStyle w:val="CommentReference"/>
        </w:rPr>
        <w:annotationRef/>
      </w:r>
      <w:r>
        <w:t>Examples of data sources could be</w:t>
      </w:r>
    </w:p>
    <w:p w14:paraId="7D36CCDC" w14:textId="77777777" w:rsidR="00480019" w:rsidRDefault="00480019">
      <w:pPr>
        <w:pStyle w:val="CommentText"/>
        <w:numPr>
          <w:ilvl w:val="0"/>
          <w:numId w:val="51"/>
        </w:numPr>
      </w:pPr>
      <w:r>
        <w:t>School application from the local authority</w:t>
      </w:r>
    </w:p>
    <w:p w14:paraId="3A5E109A" w14:textId="77777777" w:rsidR="00480019" w:rsidRDefault="00480019">
      <w:pPr>
        <w:pStyle w:val="CommentText"/>
        <w:numPr>
          <w:ilvl w:val="0"/>
          <w:numId w:val="51"/>
        </w:numPr>
      </w:pPr>
      <w:r>
        <w:t>Direct from the parent or pupil</w:t>
      </w:r>
    </w:p>
    <w:p w14:paraId="45AFC760" w14:textId="77777777" w:rsidR="00480019" w:rsidRDefault="00480019" w:rsidP="00383DAB">
      <w:pPr>
        <w:pStyle w:val="CommentText"/>
        <w:numPr>
          <w:ilvl w:val="0"/>
          <w:numId w:val="51"/>
        </w:numPr>
      </w:pPr>
      <w:r>
        <w:t>CTF files from previous schools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F2877" w15:done="0"/>
  <w15:commentEx w15:paraId="45AFC7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E5061" w16cex:dateUtc="2023-07-28T13:34:00Z"/>
  <w16cex:commentExtensible w16cex:durableId="286E50AB" w16cex:dateUtc="2023-07-28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F2877" w16cid:durableId="286E5061"/>
  <w16cid:commentId w16cid:paraId="45AFC760" w16cid:durableId="286E50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735F" w14:textId="77777777" w:rsidR="000F6782" w:rsidRDefault="000F6782">
      <w:pPr>
        <w:spacing w:after="0" w:line="240" w:lineRule="auto"/>
      </w:pPr>
      <w:r>
        <w:separator/>
      </w:r>
    </w:p>
  </w:endnote>
  <w:endnote w:type="continuationSeparator" w:id="0">
    <w:p w14:paraId="109C69AE" w14:textId="77777777" w:rsidR="000F6782" w:rsidRDefault="000F6782">
      <w:pPr>
        <w:spacing w:after="0" w:line="240" w:lineRule="auto"/>
      </w:pPr>
      <w:r>
        <w:continuationSeparator/>
      </w:r>
    </w:p>
  </w:endnote>
  <w:endnote w:type="continuationNotice" w:id="1">
    <w:p w14:paraId="13ACDF5B" w14:textId="77777777" w:rsidR="004B4E7F" w:rsidRDefault="004B4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99B" w14:textId="77777777" w:rsidR="00302EB5" w:rsidRDefault="00302EB5" w:rsidP="002F2347">
    <w:pPr>
      <w:pStyle w:val="Footer"/>
      <w:pBdr>
        <w:top w:val="single" w:sz="4" w:space="1" w:color="D9D9D9"/>
      </w:pBdr>
      <w:spacing w:before="120"/>
      <w:jc w:val="right"/>
    </w:pPr>
    <w:r>
      <w:fldChar w:fldCharType="begin"/>
    </w:r>
    <w:r>
      <w:instrText xml:space="preserve"> PAGE   \* MERGEFORMAT </w:instrText>
    </w:r>
    <w:r>
      <w:fldChar w:fldCharType="separate"/>
    </w:r>
    <w:r>
      <w:rPr>
        <w:noProof/>
      </w:rPr>
      <w:t>2</w:t>
    </w:r>
    <w:r>
      <w:rPr>
        <w:noProof/>
      </w:rPr>
      <w:fldChar w:fldCharType="end"/>
    </w:r>
    <w:r>
      <w:t xml:space="preserve"> | </w:t>
    </w:r>
    <w:r w:rsidRPr="002F2347">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235" w14:textId="77777777" w:rsidR="00302EB5" w:rsidRDefault="00302EB5" w:rsidP="00F76C95">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Page</w:t>
    </w:r>
  </w:p>
  <w:p w14:paraId="63103281" w14:textId="77777777" w:rsidR="00302EB5" w:rsidRPr="001A39D2" w:rsidRDefault="00302EB5" w:rsidP="008D660D">
    <w:pPr>
      <w:pStyle w:val="Footer"/>
      <w:jc w:val="center"/>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67E" w14:textId="77777777" w:rsidR="00302EB5" w:rsidRDefault="00302EB5" w:rsidP="002F2347">
    <w:pPr>
      <w:pStyle w:val="Footer"/>
      <w:pBdr>
        <w:top w:val="single" w:sz="4" w:space="1" w:color="D9D9D9"/>
      </w:pBdr>
      <w:spacing w:before="120"/>
      <w:jc w:val="right"/>
    </w:pPr>
    <w:r>
      <w:fldChar w:fldCharType="begin"/>
    </w:r>
    <w:r>
      <w:instrText xml:space="preserve"> PAGE   \* MERGEFORMAT </w:instrText>
    </w:r>
    <w:r>
      <w:fldChar w:fldCharType="separate"/>
    </w:r>
    <w:r>
      <w:rPr>
        <w:noProof/>
      </w:rPr>
      <w:t>2</w:t>
    </w:r>
    <w:r>
      <w:rPr>
        <w:noProof/>
      </w:rPr>
      <w:fldChar w:fldCharType="end"/>
    </w:r>
    <w:r>
      <w:t xml:space="preserve"> | </w:t>
    </w:r>
    <w:r w:rsidRPr="002F2347">
      <w:rPr>
        <w:color w:val="7F7F7F"/>
        <w:spacing w:val="60"/>
      </w:rPr>
      <w:t>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E5FD" w14:textId="77777777" w:rsidR="00302EB5" w:rsidRDefault="00302EB5" w:rsidP="00F76C95">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Page</w:t>
    </w:r>
  </w:p>
  <w:p w14:paraId="1EA20D67" w14:textId="77777777" w:rsidR="00302EB5" w:rsidRPr="001A39D2" w:rsidRDefault="00302EB5" w:rsidP="008D660D">
    <w:pPr>
      <w:pStyle w:val="Footer"/>
      <w:jc w:val="center"/>
      <w:rPr>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27D9" w14:textId="77777777" w:rsidR="00481288" w:rsidRDefault="00481288" w:rsidP="002F2347">
    <w:pPr>
      <w:pStyle w:val="Footer"/>
      <w:pBdr>
        <w:top w:val="single" w:sz="4" w:space="1" w:color="D9D9D9"/>
      </w:pBdr>
      <w:spacing w:before="120"/>
      <w:jc w:val="right"/>
    </w:pPr>
    <w:r>
      <w:fldChar w:fldCharType="begin"/>
    </w:r>
    <w:r>
      <w:instrText xml:space="preserve"> PAGE   \* MERGEFORMAT </w:instrText>
    </w:r>
    <w:r>
      <w:fldChar w:fldCharType="separate"/>
    </w:r>
    <w:r>
      <w:rPr>
        <w:noProof/>
      </w:rPr>
      <w:t>2</w:t>
    </w:r>
    <w:r>
      <w:rPr>
        <w:noProof/>
      </w:rPr>
      <w:fldChar w:fldCharType="end"/>
    </w:r>
    <w:r>
      <w:t xml:space="preserve"> | </w:t>
    </w:r>
    <w:r w:rsidRPr="002F2347">
      <w:rPr>
        <w:color w:val="7F7F7F"/>
        <w:spacing w:val="60"/>
      </w:rPr>
      <w:t>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04A8" w14:textId="77777777" w:rsidR="00481288" w:rsidRDefault="00481288" w:rsidP="00F76C95">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Page</w:t>
    </w:r>
  </w:p>
  <w:p w14:paraId="363E9ED6" w14:textId="77777777" w:rsidR="00481288" w:rsidRPr="001A39D2" w:rsidRDefault="00481288" w:rsidP="008D660D">
    <w:pPr>
      <w:pStyle w:val="Footer"/>
      <w:jc w:val="cen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E011" w14:textId="77777777" w:rsidR="000F6782" w:rsidRDefault="000F6782">
      <w:pPr>
        <w:spacing w:after="0" w:line="240" w:lineRule="auto"/>
      </w:pPr>
      <w:r>
        <w:rPr>
          <w:color w:val="000000"/>
        </w:rPr>
        <w:separator/>
      </w:r>
    </w:p>
  </w:footnote>
  <w:footnote w:type="continuationSeparator" w:id="0">
    <w:p w14:paraId="1571DCCE" w14:textId="77777777" w:rsidR="000F6782" w:rsidRDefault="000F6782">
      <w:pPr>
        <w:spacing w:after="0" w:line="240" w:lineRule="auto"/>
      </w:pPr>
      <w:r>
        <w:continuationSeparator/>
      </w:r>
    </w:p>
  </w:footnote>
  <w:footnote w:type="continuationNotice" w:id="1">
    <w:p w14:paraId="7E13D615" w14:textId="77777777" w:rsidR="004B4E7F" w:rsidRDefault="004B4E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D7E6" w14:textId="77777777" w:rsidR="00302EB5" w:rsidRDefault="00046819" w:rsidP="002F2347">
    <w:pPr>
      <w:pStyle w:val="Header"/>
      <w:jc w:val="right"/>
    </w:pPr>
    <w:r>
      <w:rPr>
        <w:noProof/>
      </w:rPr>
      <w:pict w14:anchorId="605FC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3pt;height:24pt;visibility:visible">
          <v:imagedata r:id="rId1" o:title="One West Logo-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8171" w14:textId="77777777" w:rsidR="00302EB5" w:rsidRDefault="00046819" w:rsidP="002F2347">
    <w:pPr>
      <w:pStyle w:val="Header"/>
      <w:tabs>
        <w:tab w:val="clear" w:pos="4513"/>
        <w:tab w:val="clear" w:pos="9026"/>
        <w:tab w:val="left" w:pos="8265"/>
      </w:tabs>
    </w:pPr>
    <w:r>
      <w:rPr>
        <w:noProof/>
      </w:rPr>
      <w:pict w14:anchorId="54EBC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52.45pt;margin-top:-5.8pt;width:86.25pt;height:27pt;z-index:251658242;visibility:visible">
          <v:imagedata r:id="rId1" o:title="One West Logo-0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2EE3" w14:textId="77777777" w:rsidR="00302EB5" w:rsidRDefault="00046819" w:rsidP="002F2347">
    <w:pPr>
      <w:pStyle w:val="Header"/>
      <w:jc w:val="right"/>
    </w:pPr>
    <w:r>
      <w:rPr>
        <w:noProof/>
      </w:rPr>
      <w:pict w14:anchorId="73F40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3pt;height:24pt;visibility:visible">
          <v:imagedata r:id="rId1" o:title="One West Logo-01"/>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A976" w14:textId="77777777" w:rsidR="00302EB5" w:rsidRDefault="00046819" w:rsidP="002F2347">
    <w:pPr>
      <w:pStyle w:val="Header"/>
      <w:tabs>
        <w:tab w:val="clear" w:pos="4513"/>
        <w:tab w:val="clear" w:pos="9026"/>
        <w:tab w:val="left" w:pos="8265"/>
      </w:tabs>
    </w:pPr>
    <w:r>
      <w:rPr>
        <w:noProof/>
      </w:rPr>
      <w:pict w14:anchorId="74C7B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52.45pt;margin-top:-5.8pt;width:86.25pt;height:27pt;z-index:251658243;visibility:visible">
          <v:imagedata r:id="rId1" o:title="One West Logo-01"/>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DA8" w14:textId="77777777" w:rsidR="00481288" w:rsidRDefault="00046819" w:rsidP="002F2347">
    <w:pPr>
      <w:pStyle w:val="Header"/>
      <w:jc w:val="right"/>
    </w:pPr>
    <w:r>
      <w:rPr>
        <w:noProof/>
      </w:rPr>
      <w:pict w14:anchorId="2DE60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3pt;height:24pt;visibility:visible">
          <v:imagedata r:id="rId1" o:title="One West Logo-01"/>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E1D1" w14:textId="77777777" w:rsidR="00481288" w:rsidRDefault="00046819" w:rsidP="002F2347">
    <w:pPr>
      <w:pStyle w:val="Header"/>
      <w:tabs>
        <w:tab w:val="clear" w:pos="4513"/>
        <w:tab w:val="clear" w:pos="9026"/>
        <w:tab w:val="left" w:pos="8265"/>
      </w:tabs>
    </w:pPr>
    <w:r>
      <w:rPr>
        <w:noProof/>
      </w:rPr>
      <w:pict w14:anchorId="6C70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margin-left:452.45pt;margin-top:-5.8pt;width:86.25pt;height:27pt;z-index:251658241;visibility:visible">
          <v:imagedata r:id="rId1" o:title="One West Logo-01"/>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145A" w14:textId="77777777" w:rsidR="00481288" w:rsidRDefault="00046819" w:rsidP="002F2347">
    <w:pPr>
      <w:pStyle w:val="Header"/>
      <w:tabs>
        <w:tab w:val="clear" w:pos="4513"/>
        <w:tab w:val="clear" w:pos="9026"/>
        <w:tab w:val="left" w:pos="8265"/>
      </w:tabs>
    </w:pPr>
    <w:r>
      <w:rPr>
        <w:noProof/>
      </w:rPr>
      <w:pict w14:anchorId="21A7E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00.35pt;margin-top:.9pt;width:90.45pt;height:23.15pt;z-index:251658240;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235"/>
    <w:multiLevelType w:val="hybridMultilevel"/>
    <w:tmpl w:val="458A511A"/>
    <w:lvl w:ilvl="0" w:tplc="A33E1A14">
      <w:start w:val="1"/>
      <w:numFmt w:val="bullet"/>
      <w:lvlText w:val=""/>
      <w:lvlJc w:val="left"/>
      <w:pPr>
        <w:ind w:left="720" w:hanging="360"/>
      </w:pPr>
      <w:rPr>
        <w:rFonts w:ascii="Symbol" w:hAnsi="Symbol"/>
      </w:rPr>
    </w:lvl>
    <w:lvl w:ilvl="1" w:tplc="D1543A2E">
      <w:start w:val="1"/>
      <w:numFmt w:val="bullet"/>
      <w:lvlText w:val=""/>
      <w:lvlJc w:val="left"/>
      <w:pPr>
        <w:ind w:left="720" w:hanging="360"/>
      </w:pPr>
      <w:rPr>
        <w:rFonts w:ascii="Symbol" w:hAnsi="Symbol"/>
      </w:rPr>
    </w:lvl>
    <w:lvl w:ilvl="2" w:tplc="7B70DCFA">
      <w:start w:val="1"/>
      <w:numFmt w:val="bullet"/>
      <w:lvlText w:val=""/>
      <w:lvlJc w:val="left"/>
      <w:pPr>
        <w:ind w:left="720" w:hanging="360"/>
      </w:pPr>
      <w:rPr>
        <w:rFonts w:ascii="Symbol" w:hAnsi="Symbol"/>
      </w:rPr>
    </w:lvl>
    <w:lvl w:ilvl="3" w:tplc="0CB84B02">
      <w:start w:val="1"/>
      <w:numFmt w:val="bullet"/>
      <w:lvlText w:val=""/>
      <w:lvlJc w:val="left"/>
      <w:pPr>
        <w:ind w:left="720" w:hanging="360"/>
      </w:pPr>
      <w:rPr>
        <w:rFonts w:ascii="Symbol" w:hAnsi="Symbol"/>
      </w:rPr>
    </w:lvl>
    <w:lvl w:ilvl="4" w:tplc="1C52D464">
      <w:start w:val="1"/>
      <w:numFmt w:val="bullet"/>
      <w:lvlText w:val=""/>
      <w:lvlJc w:val="left"/>
      <w:pPr>
        <w:ind w:left="720" w:hanging="360"/>
      </w:pPr>
      <w:rPr>
        <w:rFonts w:ascii="Symbol" w:hAnsi="Symbol"/>
      </w:rPr>
    </w:lvl>
    <w:lvl w:ilvl="5" w:tplc="8C94823C">
      <w:start w:val="1"/>
      <w:numFmt w:val="bullet"/>
      <w:lvlText w:val=""/>
      <w:lvlJc w:val="left"/>
      <w:pPr>
        <w:ind w:left="720" w:hanging="360"/>
      </w:pPr>
      <w:rPr>
        <w:rFonts w:ascii="Symbol" w:hAnsi="Symbol"/>
      </w:rPr>
    </w:lvl>
    <w:lvl w:ilvl="6" w:tplc="B65A293A">
      <w:start w:val="1"/>
      <w:numFmt w:val="bullet"/>
      <w:lvlText w:val=""/>
      <w:lvlJc w:val="left"/>
      <w:pPr>
        <w:ind w:left="720" w:hanging="360"/>
      </w:pPr>
      <w:rPr>
        <w:rFonts w:ascii="Symbol" w:hAnsi="Symbol"/>
      </w:rPr>
    </w:lvl>
    <w:lvl w:ilvl="7" w:tplc="0EC29DC8">
      <w:start w:val="1"/>
      <w:numFmt w:val="bullet"/>
      <w:lvlText w:val=""/>
      <w:lvlJc w:val="left"/>
      <w:pPr>
        <w:ind w:left="720" w:hanging="360"/>
      </w:pPr>
      <w:rPr>
        <w:rFonts w:ascii="Symbol" w:hAnsi="Symbol"/>
      </w:rPr>
    </w:lvl>
    <w:lvl w:ilvl="8" w:tplc="A3C40FE4">
      <w:start w:val="1"/>
      <w:numFmt w:val="bullet"/>
      <w:lvlText w:val=""/>
      <w:lvlJc w:val="left"/>
      <w:pPr>
        <w:ind w:left="720" w:hanging="360"/>
      </w:pPr>
      <w:rPr>
        <w:rFonts w:ascii="Symbol" w:hAnsi="Symbol"/>
      </w:rPr>
    </w:lvl>
  </w:abstractNum>
  <w:abstractNum w:abstractNumId="1" w15:restartNumberingAfterBreak="0">
    <w:nsid w:val="01A125B8"/>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9E1EF2"/>
    <w:multiLevelType w:val="hybridMultilevel"/>
    <w:tmpl w:val="321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94765"/>
    <w:multiLevelType w:val="hybridMultilevel"/>
    <w:tmpl w:val="750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90DC6"/>
    <w:multiLevelType w:val="multilevel"/>
    <w:tmpl w:val="194E4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13707B"/>
    <w:multiLevelType w:val="hybridMultilevel"/>
    <w:tmpl w:val="71AAF8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C15B05"/>
    <w:multiLevelType w:val="multilevel"/>
    <w:tmpl w:val="37CCFD9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131D8E"/>
    <w:multiLevelType w:val="multilevel"/>
    <w:tmpl w:val="0212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0F4761"/>
    <w:multiLevelType w:val="multilevel"/>
    <w:tmpl w:val="20EE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D04372"/>
    <w:multiLevelType w:val="hybridMultilevel"/>
    <w:tmpl w:val="4B848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637"/>
    <w:multiLevelType w:val="hybridMultilevel"/>
    <w:tmpl w:val="48705C06"/>
    <w:lvl w:ilvl="0" w:tplc="CF36DD8C">
      <w:start w:val="1"/>
      <w:numFmt w:val="bullet"/>
      <w:lvlText w:val=""/>
      <w:lvlJc w:val="left"/>
      <w:pPr>
        <w:ind w:left="720" w:hanging="360"/>
      </w:pPr>
      <w:rPr>
        <w:rFonts w:ascii="Symbol" w:hAnsi="Symbol"/>
      </w:rPr>
    </w:lvl>
    <w:lvl w:ilvl="1" w:tplc="EA3237A8">
      <w:start w:val="1"/>
      <w:numFmt w:val="bullet"/>
      <w:lvlText w:val=""/>
      <w:lvlJc w:val="left"/>
      <w:pPr>
        <w:ind w:left="720" w:hanging="360"/>
      </w:pPr>
      <w:rPr>
        <w:rFonts w:ascii="Symbol" w:hAnsi="Symbol"/>
      </w:rPr>
    </w:lvl>
    <w:lvl w:ilvl="2" w:tplc="AEF6B1D4">
      <w:start w:val="1"/>
      <w:numFmt w:val="bullet"/>
      <w:lvlText w:val=""/>
      <w:lvlJc w:val="left"/>
      <w:pPr>
        <w:ind w:left="720" w:hanging="360"/>
      </w:pPr>
      <w:rPr>
        <w:rFonts w:ascii="Symbol" w:hAnsi="Symbol"/>
      </w:rPr>
    </w:lvl>
    <w:lvl w:ilvl="3" w:tplc="9DDA5A96">
      <w:start w:val="1"/>
      <w:numFmt w:val="bullet"/>
      <w:lvlText w:val=""/>
      <w:lvlJc w:val="left"/>
      <w:pPr>
        <w:ind w:left="720" w:hanging="360"/>
      </w:pPr>
      <w:rPr>
        <w:rFonts w:ascii="Symbol" w:hAnsi="Symbol"/>
      </w:rPr>
    </w:lvl>
    <w:lvl w:ilvl="4" w:tplc="9D38EB6C">
      <w:start w:val="1"/>
      <w:numFmt w:val="bullet"/>
      <w:lvlText w:val=""/>
      <w:lvlJc w:val="left"/>
      <w:pPr>
        <w:ind w:left="720" w:hanging="360"/>
      </w:pPr>
      <w:rPr>
        <w:rFonts w:ascii="Symbol" w:hAnsi="Symbol"/>
      </w:rPr>
    </w:lvl>
    <w:lvl w:ilvl="5" w:tplc="40FC53A6">
      <w:start w:val="1"/>
      <w:numFmt w:val="bullet"/>
      <w:lvlText w:val=""/>
      <w:lvlJc w:val="left"/>
      <w:pPr>
        <w:ind w:left="720" w:hanging="360"/>
      </w:pPr>
      <w:rPr>
        <w:rFonts w:ascii="Symbol" w:hAnsi="Symbol"/>
      </w:rPr>
    </w:lvl>
    <w:lvl w:ilvl="6" w:tplc="8BE0B868">
      <w:start w:val="1"/>
      <w:numFmt w:val="bullet"/>
      <w:lvlText w:val=""/>
      <w:lvlJc w:val="left"/>
      <w:pPr>
        <w:ind w:left="720" w:hanging="360"/>
      </w:pPr>
      <w:rPr>
        <w:rFonts w:ascii="Symbol" w:hAnsi="Symbol"/>
      </w:rPr>
    </w:lvl>
    <w:lvl w:ilvl="7" w:tplc="191A4682">
      <w:start w:val="1"/>
      <w:numFmt w:val="bullet"/>
      <w:lvlText w:val=""/>
      <w:lvlJc w:val="left"/>
      <w:pPr>
        <w:ind w:left="720" w:hanging="360"/>
      </w:pPr>
      <w:rPr>
        <w:rFonts w:ascii="Symbol" w:hAnsi="Symbol"/>
      </w:rPr>
    </w:lvl>
    <w:lvl w:ilvl="8" w:tplc="3ECA1ED0">
      <w:start w:val="1"/>
      <w:numFmt w:val="bullet"/>
      <w:lvlText w:val=""/>
      <w:lvlJc w:val="left"/>
      <w:pPr>
        <w:ind w:left="720" w:hanging="360"/>
      </w:pPr>
      <w:rPr>
        <w:rFonts w:ascii="Symbol" w:hAnsi="Symbol"/>
      </w:rPr>
    </w:lvl>
  </w:abstractNum>
  <w:abstractNum w:abstractNumId="11" w15:restartNumberingAfterBreak="0">
    <w:nsid w:val="29695618"/>
    <w:multiLevelType w:val="multilevel"/>
    <w:tmpl w:val="3C90BD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981718E"/>
    <w:multiLevelType w:val="multilevel"/>
    <w:tmpl w:val="3DAC7B3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5134B49"/>
    <w:multiLevelType w:val="multilevel"/>
    <w:tmpl w:val="E362B0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63716BF"/>
    <w:multiLevelType w:val="hybridMultilevel"/>
    <w:tmpl w:val="8556B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C4CDB"/>
    <w:multiLevelType w:val="hybridMultilevel"/>
    <w:tmpl w:val="61402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37DD3"/>
    <w:multiLevelType w:val="multilevel"/>
    <w:tmpl w:val="CAB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E225BD9"/>
    <w:multiLevelType w:val="hybridMultilevel"/>
    <w:tmpl w:val="6C80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51DA3"/>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494E10"/>
    <w:multiLevelType w:val="hybridMultilevel"/>
    <w:tmpl w:val="CB0C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D47A8"/>
    <w:multiLevelType w:val="multilevel"/>
    <w:tmpl w:val="82DC9D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47F53F86"/>
    <w:multiLevelType w:val="hybridMultilevel"/>
    <w:tmpl w:val="58BA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23D3D"/>
    <w:multiLevelType w:val="multilevel"/>
    <w:tmpl w:val="403828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6D201E"/>
    <w:multiLevelType w:val="hybridMultilevel"/>
    <w:tmpl w:val="98B0389C"/>
    <w:lvl w:ilvl="0" w:tplc="F4C6D62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CA21A0"/>
    <w:multiLevelType w:val="hybridMultilevel"/>
    <w:tmpl w:val="758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515F4"/>
    <w:multiLevelType w:val="multilevel"/>
    <w:tmpl w:val="C6007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682BF1"/>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E593D5C"/>
    <w:multiLevelType w:val="hybridMultilevel"/>
    <w:tmpl w:val="5BE28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F158D"/>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497500E"/>
    <w:multiLevelType w:val="multilevel"/>
    <w:tmpl w:val="F9CCC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5DA2E89"/>
    <w:multiLevelType w:val="multilevel"/>
    <w:tmpl w:val="DEC03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AED5EB1"/>
    <w:multiLevelType w:val="hybridMultilevel"/>
    <w:tmpl w:val="0DB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F5142"/>
    <w:multiLevelType w:val="hybridMultilevel"/>
    <w:tmpl w:val="1F487FA4"/>
    <w:lvl w:ilvl="0" w:tplc="54A481F2">
      <w:start w:val="1"/>
      <w:numFmt w:val="bullet"/>
      <w:lvlText w:val=""/>
      <w:lvlJc w:val="left"/>
      <w:pPr>
        <w:ind w:left="720" w:hanging="360"/>
      </w:pPr>
      <w:rPr>
        <w:rFonts w:ascii="Symbol" w:hAnsi="Symbol"/>
      </w:rPr>
    </w:lvl>
    <w:lvl w:ilvl="1" w:tplc="BFE8E14C">
      <w:start w:val="1"/>
      <w:numFmt w:val="bullet"/>
      <w:lvlText w:val=""/>
      <w:lvlJc w:val="left"/>
      <w:pPr>
        <w:ind w:left="720" w:hanging="360"/>
      </w:pPr>
      <w:rPr>
        <w:rFonts w:ascii="Symbol" w:hAnsi="Symbol"/>
      </w:rPr>
    </w:lvl>
    <w:lvl w:ilvl="2" w:tplc="9E3A82BA">
      <w:start w:val="1"/>
      <w:numFmt w:val="bullet"/>
      <w:lvlText w:val=""/>
      <w:lvlJc w:val="left"/>
      <w:pPr>
        <w:ind w:left="720" w:hanging="360"/>
      </w:pPr>
      <w:rPr>
        <w:rFonts w:ascii="Symbol" w:hAnsi="Symbol"/>
      </w:rPr>
    </w:lvl>
    <w:lvl w:ilvl="3" w:tplc="94807E42">
      <w:start w:val="1"/>
      <w:numFmt w:val="bullet"/>
      <w:lvlText w:val=""/>
      <w:lvlJc w:val="left"/>
      <w:pPr>
        <w:ind w:left="720" w:hanging="360"/>
      </w:pPr>
      <w:rPr>
        <w:rFonts w:ascii="Symbol" w:hAnsi="Symbol"/>
      </w:rPr>
    </w:lvl>
    <w:lvl w:ilvl="4" w:tplc="3008FF7C">
      <w:start w:val="1"/>
      <w:numFmt w:val="bullet"/>
      <w:lvlText w:val=""/>
      <w:lvlJc w:val="left"/>
      <w:pPr>
        <w:ind w:left="720" w:hanging="360"/>
      </w:pPr>
      <w:rPr>
        <w:rFonts w:ascii="Symbol" w:hAnsi="Symbol"/>
      </w:rPr>
    </w:lvl>
    <w:lvl w:ilvl="5" w:tplc="BDA29CB0">
      <w:start w:val="1"/>
      <w:numFmt w:val="bullet"/>
      <w:lvlText w:val=""/>
      <w:lvlJc w:val="left"/>
      <w:pPr>
        <w:ind w:left="720" w:hanging="360"/>
      </w:pPr>
      <w:rPr>
        <w:rFonts w:ascii="Symbol" w:hAnsi="Symbol"/>
      </w:rPr>
    </w:lvl>
    <w:lvl w:ilvl="6" w:tplc="B83687BC">
      <w:start w:val="1"/>
      <w:numFmt w:val="bullet"/>
      <w:lvlText w:val=""/>
      <w:lvlJc w:val="left"/>
      <w:pPr>
        <w:ind w:left="720" w:hanging="360"/>
      </w:pPr>
      <w:rPr>
        <w:rFonts w:ascii="Symbol" w:hAnsi="Symbol"/>
      </w:rPr>
    </w:lvl>
    <w:lvl w:ilvl="7" w:tplc="9D8ECEF8">
      <w:start w:val="1"/>
      <w:numFmt w:val="bullet"/>
      <w:lvlText w:val=""/>
      <w:lvlJc w:val="left"/>
      <w:pPr>
        <w:ind w:left="720" w:hanging="360"/>
      </w:pPr>
      <w:rPr>
        <w:rFonts w:ascii="Symbol" w:hAnsi="Symbol"/>
      </w:rPr>
    </w:lvl>
    <w:lvl w:ilvl="8" w:tplc="9BF8F55C">
      <w:start w:val="1"/>
      <w:numFmt w:val="bullet"/>
      <w:lvlText w:val=""/>
      <w:lvlJc w:val="left"/>
      <w:pPr>
        <w:ind w:left="720" w:hanging="360"/>
      </w:pPr>
      <w:rPr>
        <w:rFonts w:ascii="Symbol" w:hAnsi="Symbol"/>
      </w:rPr>
    </w:lvl>
  </w:abstractNum>
  <w:abstractNum w:abstractNumId="33" w15:restartNumberingAfterBreak="0">
    <w:nsid w:val="6E601D4E"/>
    <w:multiLevelType w:val="multilevel"/>
    <w:tmpl w:val="BCA48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53F37F5"/>
    <w:multiLevelType w:val="hybridMultilevel"/>
    <w:tmpl w:val="DD9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B2091"/>
    <w:multiLevelType w:val="hybridMultilevel"/>
    <w:tmpl w:val="1B2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15BB3"/>
    <w:multiLevelType w:val="multilevel"/>
    <w:tmpl w:val="447238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7" w15:restartNumberingAfterBreak="0">
    <w:nsid w:val="7F1C3090"/>
    <w:multiLevelType w:val="multilevel"/>
    <w:tmpl w:val="95B49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F9137CC"/>
    <w:multiLevelType w:val="hybridMultilevel"/>
    <w:tmpl w:val="9AE0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835042">
    <w:abstractNumId w:val="30"/>
  </w:num>
  <w:num w:numId="2" w16cid:durableId="1137649593">
    <w:abstractNumId w:val="22"/>
  </w:num>
  <w:num w:numId="3" w16cid:durableId="862330465">
    <w:abstractNumId w:val="36"/>
  </w:num>
  <w:num w:numId="4" w16cid:durableId="930695813">
    <w:abstractNumId w:val="6"/>
  </w:num>
  <w:num w:numId="5" w16cid:durableId="1214076618">
    <w:abstractNumId w:val="11"/>
  </w:num>
  <w:num w:numId="6" w16cid:durableId="1725176691">
    <w:abstractNumId w:val="13"/>
  </w:num>
  <w:num w:numId="7" w16cid:durableId="1094521580">
    <w:abstractNumId w:val="12"/>
  </w:num>
  <w:num w:numId="8" w16cid:durableId="761953464">
    <w:abstractNumId w:val="20"/>
  </w:num>
  <w:num w:numId="9" w16cid:durableId="1591311770">
    <w:abstractNumId w:val="7"/>
  </w:num>
  <w:num w:numId="10" w16cid:durableId="1588151492">
    <w:abstractNumId w:val="25"/>
  </w:num>
  <w:num w:numId="11" w16cid:durableId="1125074556">
    <w:abstractNumId w:val="37"/>
  </w:num>
  <w:num w:numId="12" w16cid:durableId="2091584788">
    <w:abstractNumId w:val="16"/>
  </w:num>
  <w:num w:numId="13" w16cid:durableId="552735320">
    <w:abstractNumId w:val="4"/>
  </w:num>
  <w:num w:numId="14" w16cid:durableId="1978215631">
    <w:abstractNumId w:val="26"/>
  </w:num>
  <w:num w:numId="15" w16cid:durableId="1341934817">
    <w:abstractNumId w:val="8"/>
  </w:num>
  <w:num w:numId="16" w16cid:durableId="1461068002">
    <w:abstractNumId w:val="33"/>
  </w:num>
  <w:num w:numId="17" w16cid:durableId="1880625313">
    <w:abstractNumId w:val="29"/>
  </w:num>
  <w:num w:numId="18" w16cid:durableId="146559280">
    <w:abstractNumId w:val="17"/>
  </w:num>
  <w:num w:numId="19" w16cid:durableId="1165245449">
    <w:abstractNumId w:val="38"/>
  </w:num>
  <w:num w:numId="20" w16cid:durableId="787509880">
    <w:abstractNumId w:val="31"/>
  </w:num>
  <w:num w:numId="21" w16cid:durableId="1052846031">
    <w:abstractNumId w:val="27"/>
  </w:num>
  <w:num w:numId="22" w16cid:durableId="1138450468">
    <w:abstractNumId w:val="24"/>
  </w:num>
  <w:num w:numId="23" w16cid:durableId="1055392152">
    <w:abstractNumId w:val="35"/>
  </w:num>
  <w:num w:numId="24" w16cid:durableId="1010062847">
    <w:abstractNumId w:val="3"/>
  </w:num>
  <w:num w:numId="25" w16cid:durableId="993023802">
    <w:abstractNumId w:val="34"/>
  </w:num>
  <w:num w:numId="26" w16cid:durableId="1956987346">
    <w:abstractNumId w:val="21"/>
  </w:num>
  <w:num w:numId="27" w16cid:durableId="1375884705">
    <w:abstractNumId w:val="1"/>
  </w:num>
  <w:num w:numId="28" w16cid:durableId="144050839">
    <w:abstractNumId w:val="28"/>
  </w:num>
  <w:num w:numId="29" w16cid:durableId="1029182570">
    <w:abstractNumId w:val="2"/>
  </w:num>
  <w:num w:numId="30" w16cid:durableId="353305531">
    <w:abstractNumId w:val="18"/>
  </w:num>
  <w:num w:numId="31" w16cid:durableId="2087335572">
    <w:abstractNumId w:val="19"/>
  </w:num>
  <w:num w:numId="32" w16cid:durableId="1495877717">
    <w:abstractNumId w:val="5"/>
  </w:num>
  <w:num w:numId="33" w16cid:durableId="1026326443">
    <w:abstractNumId w:val="15"/>
  </w:num>
  <w:num w:numId="34" w16cid:durableId="2111581118">
    <w:abstractNumId w:val="14"/>
  </w:num>
  <w:num w:numId="35" w16cid:durableId="193814752">
    <w:abstractNumId w:val="6"/>
  </w:num>
  <w:num w:numId="36" w16cid:durableId="743144622">
    <w:abstractNumId w:val="6"/>
  </w:num>
  <w:num w:numId="37" w16cid:durableId="2025400498">
    <w:abstractNumId w:val="23"/>
  </w:num>
  <w:num w:numId="38" w16cid:durableId="1171027742">
    <w:abstractNumId w:val="6"/>
  </w:num>
  <w:num w:numId="39" w16cid:durableId="715011742">
    <w:abstractNumId w:val="6"/>
  </w:num>
  <w:num w:numId="40" w16cid:durableId="956761982">
    <w:abstractNumId w:val="6"/>
  </w:num>
  <w:num w:numId="41" w16cid:durableId="698094032">
    <w:abstractNumId w:val="6"/>
  </w:num>
  <w:num w:numId="42" w16cid:durableId="1224947542">
    <w:abstractNumId w:val="6"/>
  </w:num>
  <w:num w:numId="43" w16cid:durableId="1156607734">
    <w:abstractNumId w:val="6"/>
  </w:num>
  <w:num w:numId="44" w16cid:durableId="748648813">
    <w:abstractNumId w:val="6"/>
  </w:num>
  <w:num w:numId="45" w16cid:durableId="183709327">
    <w:abstractNumId w:val="9"/>
  </w:num>
  <w:num w:numId="46" w16cid:durableId="717557746">
    <w:abstractNumId w:val="6"/>
  </w:num>
  <w:num w:numId="47" w16cid:durableId="1086001387">
    <w:abstractNumId w:val="6"/>
  </w:num>
  <w:num w:numId="48" w16cid:durableId="2061631551">
    <w:abstractNumId w:val="6"/>
  </w:num>
  <w:num w:numId="49" w16cid:durableId="758793203">
    <w:abstractNumId w:val="10"/>
  </w:num>
  <w:num w:numId="50" w16cid:durableId="1045908839">
    <w:abstractNumId w:val="32"/>
  </w:num>
  <w:num w:numId="51" w16cid:durableId="165900697">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sey Wilson">
    <w15:presenceInfo w15:providerId="AD" w15:userId="S::Lynsey_Wilson@BATHNES.GOV.UK::83ebd42a-eae5-4d61-81ce-d588f8e1e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NotTrackMoves/>
  <w:defaultTabStop w:val="720"/>
  <w:autoHyphenatio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9C"/>
    <w:rsid w:val="00013DB5"/>
    <w:rsid w:val="00021B84"/>
    <w:rsid w:val="00026875"/>
    <w:rsid w:val="0003437D"/>
    <w:rsid w:val="00042D40"/>
    <w:rsid w:val="00055B69"/>
    <w:rsid w:val="00077F33"/>
    <w:rsid w:val="00087050"/>
    <w:rsid w:val="00090786"/>
    <w:rsid w:val="000A38DC"/>
    <w:rsid w:val="000B019F"/>
    <w:rsid w:val="000F6782"/>
    <w:rsid w:val="000F75C2"/>
    <w:rsid w:val="0011278F"/>
    <w:rsid w:val="00114660"/>
    <w:rsid w:val="001161BF"/>
    <w:rsid w:val="00146BE9"/>
    <w:rsid w:val="00157761"/>
    <w:rsid w:val="001704C3"/>
    <w:rsid w:val="00172155"/>
    <w:rsid w:val="00176CE2"/>
    <w:rsid w:val="00191379"/>
    <w:rsid w:val="00194BD7"/>
    <w:rsid w:val="001A39D2"/>
    <w:rsid w:val="001B6948"/>
    <w:rsid w:val="001C5E9C"/>
    <w:rsid w:val="001C7DA1"/>
    <w:rsid w:val="001D1010"/>
    <w:rsid w:val="001D4896"/>
    <w:rsid w:val="001F5202"/>
    <w:rsid w:val="001F6F17"/>
    <w:rsid w:val="00256341"/>
    <w:rsid w:val="0025756D"/>
    <w:rsid w:val="00295C41"/>
    <w:rsid w:val="00297153"/>
    <w:rsid w:val="002F2347"/>
    <w:rsid w:val="00302EB5"/>
    <w:rsid w:val="003074FD"/>
    <w:rsid w:val="00330592"/>
    <w:rsid w:val="00333C3D"/>
    <w:rsid w:val="00353574"/>
    <w:rsid w:val="00354D4E"/>
    <w:rsid w:val="003562D8"/>
    <w:rsid w:val="003A6679"/>
    <w:rsid w:val="003C7DA8"/>
    <w:rsid w:val="003D1C6A"/>
    <w:rsid w:val="003F28E6"/>
    <w:rsid w:val="00405BB9"/>
    <w:rsid w:val="004224B6"/>
    <w:rsid w:val="00432067"/>
    <w:rsid w:val="00454CD4"/>
    <w:rsid w:val="004607AD"/>
    <w:rsid w:val="00477CB4"/>
    <w:rsid w:val="00480019"/>
    <w:rsid w:val="00481288"/>
    <w:rsid w:val="0049482F"/>
    <w:rsid w:val="004A1C1A"/>
    <w:rsid w:val="004A2793"/>
    <w:rsid w:val="004A34C0"/>
    <w:rsid w:val="004B4344"/>
    <w:rsid w:val="004B4E7F"/>
    <w:rsid w:val="004B5059"/>
    <w:rsid w:val="004E2389"/>
    <w:rsid w:val="004F03FB"/>
    <w:rsid w:val="004F7EBF"/>
    <w:rsid w:val="005040EC"/>
    <w:rsid w:val="00517CF1"/>
    <w:rsid w:val="00541ACB"/>
    <w:rsid w:val="005423CA"/>
    <w:rsid w:val="0055738F"/>
    <w:rsid w:val="0055779B"/>
    <w:rsid w:val="005717F4"/>
    <w:rsid w:val="00574D45"/>
    <w:rsid w:val="00581584"/>
    <w:rsid w:val="00590EC5"/>
    <w:rsid w:val="005A2E59"/>
    <w:rsid w:val="005A4E57"/>
    <w:rsid w:val="005A4EDF"/>
    <w:rsid w:val="005C5DC1"/>
    <w:rsid w:val="00610D66"/>
    <w:rsid w:val="00647188"/>
    <w:rsid w:val="006538E8"/>
    <w:rsid w:val="00661F75"/>
    <w:rsid w:val="0067245B"/>
    <w:rsid w:val="00673319"/>
    <w:rsid w:val="006874C3"/>
    <w:rsid w:val="006936A7"/>
    <w:rsid w:val="006955C7"/>
    <w:rsid w:val="006963F7"/>
    <w:rsid w:val="006B2E3F"/>
    <w:rsid w:val="00713688"/>
    <w:rsid w:val="00717892"/>
    <w:rsid w:val="00721A8A"/>
    <w:rsid w:val="007231DA"/>
    <w:rsid w:val="00735711"/>
    <w:rsid w:val="00762D7D"/>
    <w:rsid w:val="00771A85"/>
    <w:rsid w:val="00772268"/>
    <w:rsid w:val="0077757B"/>
    <w:rsid w:val="007932C6"/>
    <w:rsid w:val="007A5989"/>
    <w:rsid w:val="007B5BCB"/>
    <w:rsid w:val="007C30EA"/>
    <w:rsid w:val="0080316F"/>
    <w:rsid w:val="008206A6"/>
    <w:rsid w:val="008915D1"/>
    <w:rsid w:val="00892B1F"/>
    <w:rsid w:val="00894439"/>
    <w:rsid w:val="008B5FE2"/>
    <w:rsid w:val="008D5335"/>
    <w:rsid w:val="008D660D"/>
    <w:rsid w:val="008E2FF0"/>
    <w:rsid w:val="008F0851"/>
    <w:rsid w:val="008F4F94"/>
    <w:rsid w:val="00910626"/>
    <w:rsid w:val="00923129"/>
    <w:rsid w:val="00940ACB"/>
    <w:rsid w:val="00961B06"/>
    <w:rsid w:val="00985DFE"/>
    <w:rsid w:val="009C5AFC"/>
    <w:rsid w:val="009C7C73"/>
    <w:rsid w:val="009E6932"/>
    <w:rsid w:val="009E719C"/>
    <w:rsid w:val="009F3B51"/>
    <w:rsid w:val="00A455E1"/>
    <w:rsid w:val="00A46B9F"/>
    <w:rsid w:val="00A603C3"/>
    <w:rsid w:val="00AA7DFE"/>
    <w:rsid w:val="00AD23ED"/>
    <w:rsid w:val="00B34177"/>
    <w:rsid w:val="00B65219"/>
    <w:rsid w:val="00B71AD3"/>
    <w:rsid w:val="00BA0B2D"/>
    <w:rsid w:val="00BF1EFE"/>
    <w:rsid w:val="00C107A7"/>
    <w:rsid w:val="00C142D8"/>
    <w:rsid w:val="00C15926"/>
    <w:rsid w:val="00C20BC5"/>
    <w:rsid w:val="00C31743"/>
    <w:rsid w:val="00C374A3"/>
    <w:rsid w:val="00C978F3"/>
    <w:rsid w:val="00CA3AED"/>
    <w:rsid w:val="00CB4E8D"/>
    <w:rsid w:val="00CB561A"/>
    <w:rsid w:val="00CC1887"/>
    <w:rsid w:val="00CC1916"/>
    <w:rsid w:val="00CC2E8F"/>
    <w:rsid w:val="00CC510A"/>
    <w:rsid w:val="00CC5576"/>
    <w:rsid w:val="00CC5801"/>
    <w:rsid w:val="00CD6CF1"/>
    <w:rsid w:val="00CE3FBD"/>
    <w:rsid w:val="00D534B0"/>
    <w:rsid w:val="00D5715C"/>
    <w:rsid w:val="00D67EC4"/>
    <w:rsid w:val="00DB2634"/>
    <w:rsid w:val="00DB723C"/>
    <w:rsid w:val="00DE3D66"/>
    <w:rsid w:val="00DF1B2B"/>
    <w:rsid w:val="00E0112C"/>
    <w:rsid w:val="00E10D7A"/>
    <w:rsid w:val="00E3144D"/>
    <w:rsid w:val="00E3681A"/>
    <w:rsid w:val="00E37BB9"/>
    <w:rsid w:val="00E93DB1"/>
    <w:rsid w:val="00EA0B4E"/>
    <w:rsid w:val="00EB5E6A"/>
    <w:rsid w:val="00EC4904"/>
    <w:rsid w:val="00EC52FE"/>
    <w:rsid w:val="00EC6DB3"/>
    <w:rsid w:val="00EE0CB2"/>
    <w:rsid w:val="00EE1901"/>
    <w:rsid w:val="00EE1A8B"/>
    <w:rsid w:val="00EE7F87"/>
    <w:rsid w:val="00F04B60"/>
    <w:rsid w:val="00F1158A"/>
    <w:rsid w:val="00F136B5"/>
    <w:rsid w:val="00F153C0"/>
    <w:rsid w:val="00F227BF"/>
    <w:rsid w:val="00F249D3"/>
    <w:rsid w:val="00F53087"/>
    <w:rsid w:val="00F7587A"/>
    <w:rsid w:val="00F76C95"/>
    <w:rsid w:val="00FB5885"/>
    <w:rsid w:val="00FC5970"/>
    <w:rsid w:val="3C574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26D8"/>
  <w15:chartTrackingRefBased/>
  <w15:docId w15:val="{8A1802A0-7E62-4567-AD86-3F1CE5A8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03FB"/>
    <w:pPr>
      <w:suppressAutoHyphens/>
      <w:autoSpaceDN w:val="0"/>
      <w:spacing w:after="160" w:line="288" w:lineRule="auto"/>
      <w:textAlignment w:val="baseline"/>
    </w:pPr>
    <w:rPr>
      <w:sz w:val="22"/>
      <w:szCs w:val="24"/>
    </w:rPr>
  </w:style>
  <w:style w:type="paragraph" w:styleId="Heading1">
    <w:name w:val="heading 1"/>
    <w:basedOn w:val="Normal"/>
    <w:next w:val="Normal"/>
    <w:link w:val="Heading1Char1"/>
    <w:pPr>
      <w:spacing w:before="360" w:after="240" w:line="240" w:lineRule="auto"/>
      <w:outlineLvl w:val="0"/>
    </w:pPr>
    <w:rPr>
      <w:b/>
      <w:color w:val="104F75"/>
      <w:sz w:val="36"/>
    </w:rPr>
  </w:style>
  <w:style w:type="paragraph" w:styleId="Heading2">
    <w:name w:val="heading 2"/>
    <w:basedOn w:val="Normal"/>
    <w:next w:val="Normal"/>
    <w:link w:val="Heading2Char1"/>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uiPriority w:val="99"/>
    <w:rPr>
      <w:sz w:val="24"/>
      <w:szCs w:val="24"/>
    </w:rPr>
  </w:style>
  <w:style w:type="character" w:styleId="FollowedHyperlink">
    <w:name w:val="FollowedHyperlink"/>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rPr>
      <w:sz w:val="24"/>
      <w:lang w:eastAsia="en-US"/>
    </w:rPr>
  </w:style>
  <w:style w:type="character" w:customStyle="1" w:styleId="LogosChar">
    <w:name w:val="Logos Char"/>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pPr>
      <w:spacing w:before="100" w:after="100" w:line="240" w:lineRule="auto"/>
    </w:pPr>
    <w:rPr>
      <w:rFonts w:ascii="Times New Roman" w:hAnsi="Times New Roman"/>
      <w:sz w:val="24"/>
    </w:rPr>
  </w:style>
  <w:style w:type="paragraph" w:customStyle="1" w:styleId="Default">
    <w:name w:val="Default"/>
    <w:pPr>
      <w:autoSpaceDE w:val="0"/>
      <w:autoSpaceDN w:val="0"/>
    </w:pPr>
    <w:rPr>
      <w:rFonts w:ascii="Calibri" w:hAnsi="Calibri" w:cs="Calibri"/>
      <w:color w:val="000000"/>
      <w:sz w:val="24"/>
      <w:szCs w:val="24"/>
    </w:rPr>
  </w:style>
  <w:style w:type="character" w:styleId="UnresolvedMention">
    <w:name w:val="Unresolved Mention"/>
    <w:uiPriority w:val="99"/>
    <w:semiHidden/>
    <w:unhideWhenUsed/>
    <w:rsid w:val="00B71AD3"/>
    <w:rPr>
      <w:color w:val="605E5C"/>
      <w:shd w:val="clear" w:color="auto" w:fill="E1DFDD"/>
    </w:rPr>
  </w:style>
  <w:style w:type="paragraph" w:customStyle="1" w:styleId="Style1">
    <w:name w:val="Style1"/>
    <w:basedOn w:val="Heading1"/>
    <w:link w:val="Style1Char"/>
    <w:qFormat/>
    <w:rsid w:val="00910626"/>
    <w:pPr>
      <w:spacing w:line="276" w:lineRule="auto"/>
    </w:pPr>
    <w:rPr>
      <w:rFonts w:cs="Arial"/>
      <w:color w:val="E36C0A"/>
      <w:sz w:val="24"/>
      <w:szCs w:val="32"/>
    </w:rPr>
  </w:style>
  <w:style w:type="paragraph" w:customStyle="1" w:styleId="Style2">
    <w:name w:val="Style2"/>
    <w:basedOn w:val="Heading2"/>
    <w:link w:val="Style2Char"/>
    <w:qFormat/>
    <w:rsid w:val="00910626"/>
    <w:rPr>
      <w:color w:val="E36C0A"/>
      <w:sz w:val="24"/>
    </w:rPr>
  </w:style>
  <w:style w:type="character" w:customStyle="1" w:styleId="Heading1Char1">
    <w:name w:val="Heading 1 Char1"/>
    <w:link w:val="Heading1"/>
    <w:rsid w:val="00910626"/>
    <w:rPr>
      <w:b/>
      <w:color w:val="104F75"/>
      <w:sz w:val="36"/>
      <w:szCs w:val="24"/>
    </w:rPr>
  </w:style>
  <w:style w:type="character" w:customStyle="1" w:styleId="Style1Char">
    <w:name w:val="Style1 Char"/>
    <w:link w:val="Style1"/>
    <w:rsid w:val="00910626"/>
    <w:rPr>
      <w:rFonts w:cs="Arial"/>
      <w:b/>
      <w:color w:val="E36C0A"/>
      <w:sz w:val="24"/>
      <w:szCs w:val="32"/>
    </w:rPr>
  </w:style>
  <w:style w:type="paragraph" w:customStyle="1" w:styleId="Style3">
    <w:name w:val="Style3"/>
    <w:basedOn w:val="Heading1"/>
    <w:link w:val="Style3Char"/>
    <w:qFormat/>
    <w:rsid w:val="00910626"/>
    <w:pPr>
      <w:widowControl w:val="0"/>
      <w:overflowPunct w:val="0"/>
      <w:autoSpaceDE w:val="0"/>
      <w:spacing w:after="0" w:line="276" w:lineRule="auto"/>
    </w:pPr>
    <w:rPr>
      <w:rFonts w:cs="Arial"/>
      <w:color w:val="auto"/>
      <w:sz w:val="28"/>
      <w:szCs w:val="32"/>
    </w:rPr>
  </w:style>
  <w:style w:type="character" w:customStyle="1" w:styleId="Heading2Char1">
    <w:name w:val="Heading 2 Char1"/>
    <w:link w:val="Heading2"/>
    <w:rsid w:val="00910626"/>
    <w:rPr>
      <w:b/>
      <w:color w:val="104F75"/>
      <w:sz w:val="32"/>
      <w:szCs w:val="32"/>
    </w:rPr>
  </w:style>
  <w:style w:type="character" w:customStyle="1" w:styleId="Style2Char">
    <w:name w:val="Style2 Char"/>
    <w:link w:val="Style2"/>
    <w:rsid w:val="00910626"/>
    <w:rPr>
      <w:b/>
      <w:color w:val="E36C0A"/>
      <w:sz w:val="24"/>
      <w:szCs w:val="32"/>
    </w:rPr>
  </w:style>
  <w:style w:type="paragraph" w:styleId="TOC1">
    <w:name w:val="toc 1"/>
    <w:basedOn w:val="Normal"/>
    <w:next w:val="Normal"/>
    <w:autoRedefine/>
    <w:uiPriority w:val="39"/>
    <w:unhideWhenUsed/>
    <w:rsid w:val="007B5BCB"/>
    <w:pPr>
      <w:tabs>
        <w:tab w:val="right" w:leader="dot" w:pos="10762"/>
      </w:tabs>
    </w:pPr>
  </w:style>
  <w:style w:type="character" w:customStyle="1" w:styleId="Style3Char">
    <w:name w:val="Style3 Char"/>
    <w:link w:val="Style3"/>
    <w:rsid w:val="00910626"/>
    <w:rPr>
      <w:rFonts w:cs="Arial"/>
      <w:b/>
      <w:color w:val="104F75"/>
      <w:sz w:val="28"/>
      <w:szCs w:val="32"/>
    </w:rPr>
  </w:style>
  <w:style w:type="paragraph" w:styleId="TOC2">
    <w:name w:val="toc 2"/>
    <w:basedOn w:val="Normal"/>
    <w:next w:val="Normal"/>
    <w:autoRedefine/>
    <w:uiPriority w:val="39"/>
    <w:unhideWhenUsed/>
    <w:rsid w:val="00910626"/>
    <w:pPr>
      <w:ind w:left="220"/>
    </w:pPr>
  </w:style>
  <w:style w:type="table" w:styleId="TableGrid">
    <w:name w:val="Table Grid"/>
    <w:basedOn w:val="TableNormal"/>
    <w:uiPriority w:val="59"/>
    <w:rsid w:val="004F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paragraph" w:styleId="Revision">
    <w:name w:val="Revision"/>
    <w:hidden/>
    <w:uiPriority w:val="99"/>
    <w:semiHidden/>
    <w:rsid w:val="00CC1887"/>
    <w:rPr>
      <w:sz w:val="22"/>
      <w:szCs w:val="24"/>
    </w:rPr>
  </w:style>
  <w:style w:type="paragraph" w:customStyle="1" w:styleId="Heading">
    <w:name w:val="Heading"/>
    <w:basedOn w:val="BodyText"/>
    <w:link w:val="HeadingChar"/>
    <w:autoRedefine/>
    <w:qFormat/>
    <w:rsid w:val="00F53087"/>
    <w:pPr>
      <w:suppressAutoHyphens w:val="0"/>
      <w:autoSpaceDN/>
      <w:spacing w:after="240" w:line="240" w:lineRule="auto"/>
      <w:textAlignment w:val="auto"/>
    </w:pPr>
    <w:rPr>
      <w:rFonts w:ascii="Calibri" w:eastAsia="MS Mincho" w:hAnsi="Calibri" w:cs="Calibri"/>
      <w:b/>
      <w:color w:val="404040"/>
      <w:sz w:val="28"/>
      <w:szCs w:val="28"/>
    </w:rPr>
  </w:style>
  <w:style w:type="character" w:customStyle="1" w:styleId="HeadingChar">
    <w:name w:val="Heading Char"/>
    <w:link w:val="Heading"/>
    <w:rsid w:val="00F53087"/>
    <w:rPr>
      <w:rFonts w:ascii="Calibri" w:eastAsia="MS Mincho" w:hAnsi="Calibri" w:cs="Calibri"/>
      <w:b/>
      <w:color w:val="40404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2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co.org.uk" TargetMode="External"/><Relationship Id="rId17" Type="http://schemas.openxmlformats.org/officeDocument/2006/relationships/comments" Target="comments.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AppData\Local\Microsoft\Windows\INetCache\Content.Outlook\JXSIQK9Q\Parents%20%20Pupils%20Privacy%20Notice%20v1.2%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a81468-ef0e-4b3e-a4fd-7f362f3deb30" xsi:nil="true"/>
    <lcf76f155ced4ddcb4097134ff3c332f xmlns="63312df9-380a-4b42-a1fc-275c36f3f3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A73F64D18041A82A0A43F0A11130" ma:contentTypeVersion="18" ma:contentTypeDescription="Create a new document." ma:contentTypeScope="" ma:versionID="3fa4eb36a91d4ffe9722d6f65c241082">
  <xsd:schema xmlns:xsd="http://www.w3.org/2001/XMLSchema" xmlns:xs="http://www.w3.org/2001/XMLSchema" xmlns:p="http://schemas.microsoft.com/office/2006/metadata/properties" xmlns:ns2="63312df9-380a-4b42-a1fc-275c36f3f379" xmlns:ns3="73a81468-ef0e-4b3e-a4fd-7f362f3deb30" targetNamespace="http://schemas.microsoft.com/office/2006/metadata/properties" ma:root="true" ma:fieldsID="3510918932ea92ddccd6b44664061644" ns2:_="" ns3:_="">
    <xsd:import namespace="63312df9-380a-4b42-a1fc-275c36f3f379"/>
    <xsd:import namespace="73a81468-ef0e-4b3e-a4fd-7f362f3de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2df9-380a-4b42-a1fc-275c36f3f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c6c55c-bb9e-459b-92d5-50c4e737d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a81468-ef0e-4b3e-a4fd-7f362f3deb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a11aff6-6157-4c6b-b3e6-1a8994a09d2b}" ma:internalName="TaxCatchAll" ma:showField="CatchAllData" ma:web="73a81468-ef0e-4b3e-a4fd-7f362f3de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E1B24-783F-4CEE-92A8-BD91481505B0}">
  <ds:schemaRefs>
    <ds:schemaRef ds:uri="http://schemas.microsoft.com/office/2006/metadata/properties"/>
    <ds:schemaRef ds:uri="http://schemas.microsoft.com/office/infopath/2007/PartnerControls"/>
    <ds:schemaRef ds:uri="73a81468-ef0e-4b3e-a4fd-7f362f3deb30"/>
    <ds:schemaRef ds:uri="63312df9-380a-4b42-a1fc-275c36f3f379"/>
  </ds:schemaRefs>
</ds:datastoreItem>
</file>

<file path=customXml/itemProps2.xml><?xml version="1.0" encoding="utf-8"?>
<ds:datastoreItem xmlns:ds="http://schemas.openxmlformats.org/officeDocument/2006/customXml" ds:itemID="{B19A6FA8-0399-4461-A5F4-1F98973CF08A}"/>
</file>

<file path=customXml/itemProps3.xml><?xml version="1.0" encoding="utf-8"?>
<ds:datastoreItem xmlns:ds="http://schemas.openxmlformats.org/officeDocument/2006/customXml" ds:itemID="{A377CCDD-9566-47F2-8C7A-AEFFF90A30B7}">
  <ds:schemaRefs>
    <ds:schemaRef ds:uri="http://schemas.openxmlformats.org/officeDocument/2006/bibliography"/>
  </ds:schemaRefs>
</ds:datastoreItem>
</file>

<file path=customXml/itemProps4.xml><?xml version="1.0" encoding="utf-8"?>
<ds:datastoreItem xmlns:ds="http://schemas.openxmlformats.org/officeDocument/2006/customXml" ds:itemID="{8E1AF904-9B06-466A-97CD-7DFA24CD8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Parents  Pupils Privacy Notice v1.2 (002)</Template>
  <TotalTime>1</TotalTime>
  <Pages>10</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Bath &amp; North East Somerset Council</Company>
  <LinksUpToDate>false</LinksUpToDate>
  <CharactersWithSpaces>20392</CharactersWithSpaces>
  <SharedDoc>false</SharedDoc>
  <HLinks>
    <vt:vector size="120" baseType="variant">
      <vt:variant>
        <vt:i4>3276859</vt:i4>
      </vt:variant>
      <vt:variant>
        <vt:i4>90</vt:i4>
      </vt:variant>
      <vt:variant>
        <vt:i4>0</vt:i4>
      </vt:variant>
      <vt:variant>
        <vt:i4>5</vt:i4>
      </vt:variant>
      <vt:variant>
        <vt:lpwstr>https://www.ico.org.uk/</vt:lpwstr>
      </vt:variant>
      <vt:variant>
        <vt:lpwstr/>
      </vt:variant>
      <vt:variant>
        <vt:i4>5832785</vt:i4>
      </vt:variant>
      <vt:variant>
        <vt:i4>87</vt:i4>
      </vt:variant>
      <vt:variant>
        <vt:i4>0</vt:i4>
      </vt:variant>
      <vt:variant>
        <vt:i4>5</vt:i4>
      </vt:variant>
      <vt:variant>
        <vt:lpwstr>https://www.gov.uk/education/data-collection-and-censuses-for-schools</vt:lpwstr>
      </vt:variant>
      <vt:variant>
        <vt:lpwstr/>
      </vt:variant>
      <vt:variant>
        <vt:i4>1638450</vt:i4>
      </vt:variant>
      <vt:variant>
        <vt:i4>83</vt:i4>
      </vt:variant>
      <vt:variant>
        <vt:i4>0</vt:i4>
      </vt:variant>
      <vt:variant>
        <vt:i4>5</vt:i4>
      </vt:variant>
      <vt:variant>
        <vt:lpwstr/>
      </vt:variant>
      <vt:variant>
        <vt:lpwstr>_Toc141447690</vt:lpwstr>
      </vt:variant>
      <vt:variant>
        <vt:i4>1572914</vt:i4>
      </vt:variant>
      <vt:variant>
        <vt:i4>80</vt:i4>
      </vt:variant>
      <vt:variant>
        <vt:i4>0</vt:i4>
      </vt:variant>
      <vt:variant>
        <vt:i4>5</vt:i4>
      </vt:variant>
      <vt:variant>
        <vt:lpwstr/>
      </vt:variant>
      <vt:variant>
        <vt:lpwstr>_Toc141447688</vt:lpwstr>
      </vt:variant>
      <vt:variant>
        <vt:i4>1572914</vt:i4>
      </vt:variant>
      <vt:variant>
        <vt:i4>77</vt:i4>
      </vt:variant>
      <vt:variant>
        <vt:i4>0</vt:i4>
      </vt:variant>
      <vt:variant>
        <vt:i4>5</vt:i4>
      </vt:variant>
      <vt:variant>
        <vt:lpwstr/>
      </vt:variant>
      <vt:variant>
        <vt:lpwstr>_Toc141447687</vt:lpwstr>
      </vt:variant>
      <vt:variant>
        <vt:i4>1572914</vt:i4>
      </vt:variant>
      <vt:variant>
        <vt:i4>74</vt:i4>
      </vt:variant>
      <vt:variant>
        <vt:i4>0</vt:i4>
      </vt:variant>
      <vt:variant>
        <vt:i4>5</vt:i4>
      </vt:variant>
      <vt:variant>
        <vt:lpwstr/>
      </vt:variant>
      <vt:variant>
        <vt:lpwstr>_Toc141447686</vt:lpwstr>
      </vt:variant>
      <vt:variant>
        <vt:i4>1572914</vt:i4>
      </vt:variant>
      <vt:variant>
        <vt:i4>68</vt:i4>
      </vt:variant>
      <vt:variant>
        <vt:i4>0</vt:i4>
      </vt:variant>
      <vt:variant>
        <vt:i4>5</vt:i4>
      </vt:variant>
      <vt:variant>
        <vt:lpwstr/>
      </vt:variant>
      <vt:variant>
        <vt:lpwstr>_Toc141447685</vt:lpwstr>
      </vt:variant>
      <vt:variant>
        <vt:i4>1572914</vt:i4>
      </vt:variant>
      <vt:variant>
        <vt:i4>65</vt:i4>
      </vt:variant>
      <vt:variant>
        <vt:i4>0</vt:i4>
      </vt:variant>
      <vt:variant>
        <vt:i4>5</vt:i4>
      </vt:variant>
      <vt:variant>
        <vt:lpwstr/>
      </vt:variant>
      <vt:variant>
        <vt:lpwstr>_Toc141447684</vt:lpwstr>
      </vt:variant>
      <vt:variant>
        <vt:i4>1572914</vt:i4>
      </vt:variant>
      <vt:variant>
        <vt:i4>62</vt:i4>
      </vt:variant>
      <vt:variant>
        <vt:i4>0</vt:i4>
      </vt:variant>
      <vt:variant>
        <vt:i4>5</vt:i4>
      </vt:variant>
      <vt:variant>
        <vt:lpwstr/>
      </vt:variant>
      <vt:variant>
        <vt:lpwstr>_Toc141447683</vt:lpwstr>
      </vt:variant>
      <vt:variant>
        <vt:i4>1572914</vt:i4>
      </vt:variant>
      <vt:variant>
        <vt:i4>59</vt:i4>
      </vt:variant>
      <vt:variant>
        <vt:i4>0</vt:i4>
      </vt:variant>
      <vt:variant>
        <vt:i4>5</vt:i4>
      </vt:variant>
      <vt:variant>
        <vt:lpwstr/>
      </vt:variant>
      <vt:variant>
        <vt:lpwstr>_Toc141447682</vt:lpwstr>
      </vt:variant>
      <vt:variant>
        <vt:i4>1572914</vt:i4>
      </vt:variant>
      <vt:variant>
        <vt:i4>56</vt:i4>
      </vt:variant>
      <vt:variant>
        <vt:i4>0</vt:i4>
      </vt:variant>
      <vt:variant>
        <vt:i4>5</vt:i4>
      </vt:variant>
      <vt:variant>
        <vt:lpwstr/>
      </vt:variant>
      <vt:variant>
        <vt:lpwstr>_Toc141447681</vt:lpwstr>
      </vt:variant>
      <vt:variant>
        <vt:i4>1507378</vt:i4>
      </vt:variant>
      <vt:variant>
        <vt:i4>50</vt:i4>
      </vt:variant>
      <vt:variant>
        <vt:i4>0</vt:i4>
      </vt:variant>
      <vt:variant>
        <vt:i4>5</vt:i4>
      </vt:variant>
      <vt:variant>
        <vt:lpwstr/>
      </vt:variant>
      <vt:variant>
        <vt:lpwstr>_Toc141447677</vt:lpwstr>
      </vt:variant>
      <vt:variant>
        <vt:i4>1507378</vt:i4>
      </vt:variant>
      <vt:variant>
        <vt:i4>44</vt:i4>
      </vt:variant>
      <vt:variant>
        <vt:i4>0</vt:i4>
      </vt:variant>
      <vt:variant>
        <vt:i4>5</vt:i4>
      </vt:variant>
      <vt:variant>
        <vt:lpwstr/>
      </vt:variant>
      <vt:variant>
        <vt:lpwstr>_Toc141447676</vt:lpwstr>
      </vt:variant>
      <vt:variant>
        <vt:i4>1507378</vt:i4>
      </vt:variant>
      <vt:variant>
        <vt:i4>38</vt:i4>
      </vt:variant>
      <vt:variant>
        <vt:i4>0</vt:i4>
      </vt:variant>
      <vt:variant>
        <vt:i4>5</vt:i4>
      </vt:variant>
      <vt:variant>
        <vt:lpwstr/>
      </vt:variant>
      <vt:variant>
        <vt:lpwstr>_Toc141447675</vt:lpwstr>
      </vt:variant>
      <vt:variant>
        <vt:i4>1507378</vt:i4>
      </vt:variant>
      <vt:variant>
        <vt:i4>32</vt:i4>
      </vt:variant>
      <vt:variant>
        <vt:i4>0</vt:i4>
      </vt:variant>
      <vt:variant>
        <vt:i4>5</vt:i4>
      </vt:variant>
      <vt:variant>
        <vt:lpwstr/>
      </vt:variant>
      <vt:variant>
        <vt:lpwstr>_Toc141447674</vt:lpwstr>
      </vt:variant>
      <vt:variant>
        <vt:i4>1507378</vt:i4>
      </vt:variant>
      <vt:variant>
        <vt:i4>26</vt:i4>
      </vt:variant>
      <vt:variant>
        <vt:i4>0</vt:i4>
      </vt:variant>
      <vt:variant>
        <vt:i4>5</vt:i4>
      </vt:variant>
      <vt:variant>
        <vt:lpwstr/>
      </vt:variant>
      <vt:variant>
        <vt:lpwstr>_Toc141447673</vt:lpwstr>
      </vt:variant>
      <vt:variant>
        <vt:i4>1507378</vt:i4>
      </vt:variant>
      <vt:variant>
        <vt:i4>20</vt:i4>
      </vt:variant>
      <vt:variant>
        <vt:i4>0</vt:i4>
      </vt:variant>
      <vt:variant>
        <vt:i4>5</vt:i4>
      </vt:variant>
      <vt:variant>
        <vt:lpwstr/>
      </vt:variant>
      <vt:variant>
        <vt:lpwstr>_Toc141447672</vt:lpwstr>
      </vt:variant>
      <vt:variant>
        <vt:i4>1507378</vt:i4>
      </vt:variant>
      <vt:variant>
        <vt:i4>14</vt:i4>
      </vt:variant>
      <vt:variant>
        <vt:i4>0</vt:i4>
      </vt:variant>
      <vt:variant>
        <vt:i4>5</vt:i4>
      </vt:variant>
      <vt:variant>
        <vt:lpwstr/>
      </vt:variant>
      <vt:variant>
        <vt:lpwstr>_Toc141447671</vt:lpwstr>
      </vt:variant>
      <vt:variant>
        <vt:i4>1507378</vt:i4>
      </vt:variant>
      <vt:variant>
        <vt:i4>8</vt:i4>
      </vt:variant>
      <vt:variant>
        <vt:i4>0</vt:i4>
      </vt:variant>
      <vt:variant>
        <vt:i4>5</vt:i4>
      </vt:variant>
      <vt:variant>
        <vt:lpwstr/>
      </vt:variant>
      <vt:variant>
        <vt:lpwstr>_Toc141447670</vt:lpwstr>
      </vt:variant>
      <vt:variant>
        <vt:i4>1441842</vt:i4>
      </vt:variant>
      <vt:variant>
        <vt:i4>2</vt:i4>
      </vt:variant>
      <vt:variant>
        <vt:i4>0</vt:i4>
      </vt:variant>
      <vt:variant>
        <vt:i4>5</vt:i4>
      </vt:variant>
      <vt:variant>
        <vt:lpwstr/>
      </vt:variant>
      <vt:variant>
        <vt:lpwstr>_Toc141447669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Lynn Evans</dc:creator>
  <cp:keywords/>
  <dc:description>DfE-SD-V1.4</dc:description>
  <cp:lastModifiedBy>Lynn Evans</cp:lastModifiedBy>
  <cp:revision>2</cp:revision>
  <cp:lastPrinted>2013-07-11T10:35:00Z</cp:lastPrinted>
  <dcterms:created xsi:type="dcterms:W3CDTF">2023-11-20T15:03:00Z</dcterms:created>
  <dcterms:modified xsi:type="dcterms:W3CDTF">2023-11-20T15:03:00Z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0x0101007149A73F64D18041A82A0A43F0A11130</vt:lpwstr>
  </property>
  <property fmtid="{D5CDD505-2E9C-101B-9397-08002B2CF9AE}" pid="4" name="_dlc_DocIdItemGuid">
    <vt:lpwstr>f932cb30-a47a-488d-898c-fd408f879a72</vt:lpwstr>
  </property>
  <property fmtid="{D5CDD505-2E9C-101B-9397-08002B2CF9AE}" pid="5" name="MediaServiceImageTags">
    <vt:lpwstr/>
  </property>
</Properties>
</file>